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E79" w:rsidRPr="00C260D7" w:rsidRDefault="00C260D7">
      <w:pPr>
        <w:spacing w:after="1271" w:line="259" w:lineRule="auto"/>
        <w:ind w:left="0" w:firstLine="0"/>
        <w:jc w:val="left"/>
        <w:rPr>
          <w:b/>
        </w:rPr>
      </w:pPr>
      <w:r w:rsidRPr="00C260D7">
        <w:rPr>
          <w:b/>
          <w:sz w:val="30"/>
        </w:rPr>
        <w:t>ANYKŠČIŲ R. SVÊDASŲ</w:t>
      </w:r>
      <w:r w:rsidR="00CB302A" w:rsidRPr="00C260D7">
        <w:rPr>
          <w:b/>
          <w:sz w:val="30"/>
        </w:rPr>
        <w:t xml:space="preserve"> JUOZO TUMO-VAIŽGANTO GIMNAZIJA</w:t>
      </w:r>
    </w:p>
    <w:p w:rsidR="00EA4E79" w:rsidRPr="00C260D7" w:rsidRDefault="00C260D7">
      <w:pPr>
        <w:spacing w:after="215" w:line="265" w:lineRule="auto"/>
        <w:ind w:left="932" w:right="744"/>
        <w:jc w:val="center"/>
        <w:rPr>
          <w:b/>
          <w:lang w:val="lt-LT"/>
        </w:rPr>
      </w:pPr>
      <w:proofErr w:type="spellStart"/>
      <w:r w:rsidRPr="00C260D7">
        <w:rPr>
          <w:b/>
          <w:sz w:val="26"/>
          <w:lang w:val="lt-LT"/>
        </w:rPr>
        <w:t>AlŠKINAMASIS</w:t>
      </w:r>
      <w:proofErr w:type="spellEnd"/>
      <w:r w:rsidRPr="00C260D7">
        <w:rPr>
          <w:b/>
          <w:sz w:val="26"/>
          <w:lang w:val="lt-LT"/>
        </w:rPr>
        <w:t xml:space="preserve"> RAŠ</w:t>
      </w:r>
      <w:r w:rsidR="00CB302A" w:rsidRPr="00C260D7">
        <w:rPr>
          <w:b/>
          <w:sz w:val="26"/>
          <w:lang w:val="lt-LT"/>
        </w:rPr>
        <w:t>TAS</w:t>
      </w:r>
    </w:p>
    <w:p w:rsidR="00EA4E79" w:rsidRPr="00C260D7" w:rsidRDefault="00CB302A">
      <w:pPr>
        <w:spacing w:after="497" w:line="259" w:lineRule="auto"/>
        <w:ind w:left="178" w:firstLine="0"/>
        <w:jc w:val="center"/>
        <w:rPr>
          <w:lang w:val="lt-LT"/>
        </w:rPr>
      </w:pPr>
      <w:r w:rsidRPr="00C260D7">
        <w:rPr>
          <w:lang w:val="lt-LT"/>
        </w:rPr>
        <w:t>Pr</w:t>
      </w:r>
      <w:r w:rsidR="00C260D7" w:rsidRPr="00C260D7">
        <w:rPr>
          <w:lang w:val="lt-LT"/>
        </w:rPr>
        <w:t>ie fina</w:t>
      </w:r>
      <w:r w:rsidR="00C260D7">
        <w:rPr>
          <w:lang w:val="lt-LT"/>
        </w:rPr>
        <w:t>nsinės atskaitomybė</w:t>
      </w:r>
      <w:r w:rsidR="00240F1C">
        <w:rPr>
          <w:lang w:val="lt-LT"/>
        </w:rPr>
        <w:t xml:space="preserve">s 2022 m. </w:t>
      </w:r>
      <w:proofErr w:type="spellStart"/>
      <w:r w:rsidR="00240F1C">
        <w:rPr>
          <w:lang w:val="lt-LT"/>
        </w:rPr>
        <w:t>biželio</w:t>
      </w:r>
      <w:proofErr w:type="spellEnd"/>
      <w:r w:rsidR="00240F1C">
        <w:rPr>
          <w:lang w:val="lt-LT"/>
        </w:rPr>
        <w:t xml:space="preserve"> 30</w:t>
      </w:r>
      <w:bookmarkStart w:id="0" w:name="_GoBack"/>
      <w:bookmarkEnd w:id="0"/>
      <w:r w:rsidR="00C260D7" w:rsidRPr="00C260D7">
        <w:rPr>
          <w:lang w:val="lt-LT"/>
        </w:rPr>
        <w:t xml:space="preserve"> </w:t>
      </w:r>
      <w:r w:rsidRPr="00C260D7">
        <w:rPr>
          <w:lang w:val="lt-LT"/>
        </w:rPr>
        <w:t>d.</w:t>
      </w:r>
    </w:p>
    <w:p w:rsidR="00EA4E79" w:rsidRPr="00C260D7" w:rsidRDefault="00CB302A">
      <w:pPr>
        <w:spacing w:after="538" w:line="265" w:lineRule="auto"/>
        <w:ind w:left="932" w:right="735"/>
        <w:jc w:val="center"/>
        <w:rPr>
          <w:b/>
          <w:lang w:val="lt-LT"/>
        </w:rPr>
      </w:pPr>
      <w:r w:rsidRPr="00C260D7">
        <w:rPr>
          <w:b/>
          <w:sz w:val="26"/>
          <w:lang w:val="lt-LT"/>
        </w:rPr>
        <w:t>I.BENDROJI DALIS</w:t>
      </w:r>
    </w:p>
    <w:p w:rsidR="00EA4E79" w:rsidRPr="00C260D7" w:rsidRDefault="00C260D7">
      <w:pPr>
        <w:tabs>
          <w:tab w:val="center" w:pos="2101"/>
        </w:tabs>
        <w:spacing w:after="271"/>
        <w:ind w:left="0" w:firstLine="0"/>
        <w:jc w:val="left"/>
        <w:rPr>
          <w:b/>
          <w:lang w:val="lt-LT"/>
        </w:rPr>
      </w:pPr>
      <w:r>
        <w:rPr>
          <w:b/>
          <w:sz w:val="26"/>
          <w:lang w:val="lt-LT"/>
        </w:rPr>
        <w:t>1.1.</w:t>
      </w:r>
      <w:r>
        <w:rPr>
          <w:b/>
          <w:sz w:val="26"/>
          <w:lang w:val="lt-LT"/>
        </w:rPr>
        <w:tab/>
        <w:t>Informacija apie į</w:t>
      </w:r>
      <w:r w:rsidRPr="00C260D7">
        <w:rPr>
          <w:b/>
          <w:sz w:val="26"/>
          <w:lang w:val="lt-LT"/>
        </w:rPr>
        <w:t>staigų</w:t>
      </w:r>
    </w:p>
    <w:p w:rsidR="00EA4E79" w:rsidRPr="00C260D7" w:rsidRDefault="00C260D7">
      <w:pPr>
        <w:spacing w:after="23"/>
        <w:ind w:left="158" w:firstLine="711"/>
        <w:rPr>
          <w:lang w:val="lt-LT"/>
        </w:rPr>
      </w:pPr>
      <w:r>
        <w:rPr>
          <w:lang w:val="lt-LT"/>
        </w:rPr>
        <w:t>Anykščių r. Svėdasų</w:t>
      </w:r>
      <w:r w:rsidR="00CB302A" w:rsidRPr="00C260D7">
        <w:rPr>
          <w:lang w:val="lt-LT"/>
        </w:rPr>
        <w:t xml:space="preserve"> </w:t>
      </w:r>
      <w:r>
        <w:rPr>
          <w:lang w:val="lt-LT"/>
        </w:rPr>
        <w:t>Juozo Tumo—Vaižganto gimnazija į</w:t>
      </w:r>
      <w:r w:rsidR="00CB302A" w:rsidRPr="00C260D7">
        <w:rPr>
          <w:lang w:val="lt-LT"/>
        </w:rPr>
        <w:t>regist</w:t>
      </w:r>
      <w:r>
        <w:rPr>
          <w:lang w:val="lt-LT"/>
        </w:rPr>
        <w:t>ruota Valstybės įmonė</w:t>
      </w:r>
      <w:r w:rsidRPr="00C260D7">
        <w:rPr>
          <w:lang w:val="lt-LT"/>
        </w:rPr>
        <w:t>je Registrų</w:t>
      </w:r>
      <w:r w:rsidR="00CB302A" w:rsidRPr="00C260D7">
        <w:rPr>
          <w:lang w:val="lt-LT"/>
        </w:rPr>
        <w:t xml:space="preserve"> centro Utenos filiale 1995 m. </w:t>
      </w:r>
      <w:r>
        <w:rPr>
          <w:lang w:val="lt-LT"/>
        </w:rPr>
        <w:t>birželio 13d. Gimnazijos teisinė forma savivaldybės biudžetinė į</w:t>
      </w:r>
      <w:r w:rsidR="00CB302A" w:rsidRPr="00C260D7">
        <w:rPr>
          <w:lang w:val="lt-LT"/>
        </w:rPr>
        <w:t>staiga.</w:t>
      </w:r>
    </w:p>
    <w:p w:rsidR="00EA4E79" w:rsidRPr="00C260D7" w:rsidRDefault="00CB302A">
      <w:pPr>
        <w:spacing w:after="6"/>
        <w:ind w:left="658"/>
        <w:rPr>
          <w:lang w:val="lt-LT"/>
        </w:rPr>
      </w:pPr>
      <w:r w:rsidRPr="00C260D7">
        <w:rPr>
          <w:noProof/>
        </w:rPr>
        <w:drawing>
          <wp:inline distT="0" distB="0" distL="0" distR="0">
            <wp:extent cx="15246" cy="12193"/>
            <wp:effectExtent l="0" t="0" r="0" b="0"/>
            <wp:docPr id="1221" name="Picture 1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" name="Picture 12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60D7">
        <w:rPr>
          <w:lang w:val="lt-LT"/>
        </w:rPr>
        <w:t xml:space="preserve"> Gimnazijos pagrindinė</w:t>
      </w:r>
      <w:r w:rsidRPr="00C260D7">
        <w:rPr>
          <w:lang w:val="lt-LT"/>
        </w:rPr>
        <w:t xml:space="preserve"> veikl</w:t>
      </w:r>
      <w:r w:rsidR="00C260D7">
        <w:rPr>
          <w:lang w:val="lt-LT"/>
        </w:rPr>
        <w:t>os sritis švietimas , veiklos rū</w:t>
      </w:r>
      <w:r w:rsidRPr="00C260D7">
        <w:rPr>
          <w:lang w:val="lt-LT"/>
        </w:rPr>
        <w:t>šis - bendras vidurinis mokymas.</w:t>
      </w:r>
    </w:p>
    <w:p w:rsidR="00EA4E79" w:rsidRPr="00C260D7" w:rsidRDefault="00CB302A">
      <w:pPr>
        <w:spacing w:after="453"/>
        <w:ind w:left="158" w:right="149" w:firstLine="571"/>
        <w:rPr>
          <w:lang w:val="lt-LT"/>
        </w:rPr>
      </w:pPr>
      <w:r w:rsidRPr="00C260D7">
        <w:rPr>
          <w:lang w:val="lt-LT"/>
        </w:rPr>
        <w:t>Gimnazija yra viešasis juridi</w:t>
      </w:r>
      <w:r w:rsidR="00C260D7">
        <w:rPr>
          <w:lang w:val="lt-LT"/>
        </w:rPr>
        <w:t>nis asmuo, turintis savo išlaidų sąmatas, savarankišką balansą, antspaudą</w:t>
      </w:r>
      <w:r w:rsidRPr="00C260D7">
        <w:rPr>
          <w:lang w:val="lt-LT"/>
        </w:rPr>
        <w:t xml:space="preserve"> su savo pavadinimu, blanku </w:t>
      </w:r>
      <w:r w:rsidR="00C260D7">
        <w:rPr>
          <w:lang w:val="lt-LT"/>
        </w:rPr>
        <w:t>su savo pavadinimu, atsiskaitomąsias są</w:t>
      </w:r>
      <w:r w:rsidRPr="00C260D7">
        <w:rPr>
          <w:lang w:val="lt-LT"/>
        </w:rPr>
        <w:t>skaitas Lietuvos b</w:t>
      </w:r>
      <w:r w:rsidR="00C260D7">
        <w:rPr>
          <w:lang w:val="lt-LT"/>
        </w:rPr>
        <w:t>ankuose, spaudu bei simbolika. Į</w:t>
      </w:r>
      <w:r w:rsidRPr="00C260D7">
        <w:rPr>
          <w:lang w:val="lt-LT"/>
        </w:rPr>
        <w:t>staigos biudžetiniai metai prasideda sausio 1</w:t>
      </w:r>
      <w:r w:rsidR="00C260D7">
        <w:rPr>
          <w:lang w:val="lt-LT"/>
        </w:rPr>
        <w:t xml:space="preserve"> d. ir baigiasi gruodžio 31 d. Į</w:t>
      </w:r>
      <w:r w:rsidRPr="00C260D7">
        <w:rPr>
          <w:lang w:val="lt-LT"/>
        </w:rPr>
        <w:t>staigos veikla yra neterminuota. Santykiai su juridiniais ir fizin</w:t>
      </w:r>
      <w:r w:rsidR="00C260D7">
        <w:rPr>
          <w:lang w:val="lt-LT"/>
        </w:rPr>
        <w:t>iais asmenimis grindžiami sutarčių</w:t>
      </w:r>
      <w:r w:rsidRPr="00C260D7">
        <w:rPr>
          <w:lang w:val="lt-LT"/>
        </w:rPr>
        <w:t xml:space="preserve"> ir susitarimu pagrindu.</w:t>
      </w:r>
    </w:p>
    <w:p w:rsidR="00EA4E79" w:rsidRPr="00C260D7" w:rsidRDefault="00CB302A">
      <w:pPr>
        <w:tabs>
          <w:tab w:val="center" w:pos="4454"/>
        </w:tabs>
        <w:spacing w:after="148"/>
        <w:ind w:left="0" w:firstLine="0"/>
        <w:jc w:val="left"/>
        <w:rPr>
          <w:b/>
          <w:lang w:val="lt-LT"/>
        </w:rPr>
      </w:pPr>
      <w:r w:rsidRPr="00C260D7">
        <w:rPr>
          <w:b/>
          <w:sz w:val="26"/>
          <w:lang w:val="lt-LT"/>
        </w:rPr>
        <w:t>1.2.</w:t>
      </w:r>
      <w:r w:rsidRPr="00C260D7">
        <w:rPr>
          <w:b/>
          <w:sz w:val="26"/>
          <w:lang w:val="lt-LT"/>
        </w:rPr>
        <w:tab/>
        <w:t>Informacija, apie kontroliuojamus, asocijuotuosius ir kitus subjektus.</w:t>
      </w:r>
    </w:p>
    <w:p w:rsidR="00EA4E79" w:rsidRPr="00C260D7" w:rsidRDefault="00C260D7">
      <w:pPr>
        <w:spacing w:after="336"/>
        <w:ind w:left="158" w:firstLine="691"/>
        <w:rPr>
          <w:lang w:val="lt-LT"/>
        </w:rPr>
      </w:pPr>
      <w:r>
        <w:rPr>
          <w:lang w:val="lt-LT"/>
        </w:rPr>
        <w:t>Anykščių r. Svėdasų</w:t>
      </w:r>
      <w:r w:rsidR="00CB302A" w:rsidRPr="00C260D7">
        <w:rPr>
          <w:lang w:val="lt-LT"/>
        </w:rPr>
        <w:t xml:space="preserve"> Juozo Tumo-Vaižganto gimnazijai </w:t>
      </w:r>
      <w:r>
        <w:rPr>
          <w:lang w:val="lt-LT"/>
        </w:rPr>
        <w:t>(toliau gimnazija) priklauso Svėdasų</w:t>
      </w:r>
      <w:r w:rsidR="00CB302A" w:rsidRPr="00C260D7">
        <w:rPr>
          <w:lang w:val="lt-LT"/>
        </w:rPr>
        <w:t xml:space="preserve"> ikimokyklinio ugdymo skyrius ir po r</w:t>
      </w:r>
      <w:r>
        <w:rPr>
          <w:lang w:val="lt-LT"/>
        </w:rPr>
        <w:t>eorganizavimo prijungtas struktūrinis padalinys Debeikių pagrindinė</w:t>
      </w:r>
      <w:r w:rsidR="00CB302A" w:rsidRPr="00C260D7">
        <w:rPr>
          <w:lang w:val="lt-LT"/>
        </w:rPr>
        <w:t xml:space="preserve"> mokykla.</w:t>
      </w:r>
    </w:p>
    <w:p w:rsidR="00EA4E79" w:rsidRPr="00C260D7" w:rsidRDefault="00CB302A">
      <w:pPr>
        <w:spacing w:after="148"/>
        <w:ind w:left="508" w:right="34" w:hanging="336"/>
        <w:jc w:val="left"/>
        <w:rPr>
          <w:b/>
          <w:lang w:val="lt-LT"/>
        </w:rPr>
      </w:pPr>
      <w:r w:rsidRPr="00C260D7">
        <w:rPr>
          <w:b/>
          <w:sz w:val="26"/>
          <w:lang w:val="lt-LT"/>
        </w:rPr>
        <w:t>1</w:t>
      </w:r>
      <w:r w:rsidR="00C260D7" w:rsidRPr="00C260D7">
        <w:rPr>
          <w:b/>
          <w:sz w:val="26"/>
          <w:lang w:val="lt-LT"/>
        </w:rPr>
        <w:t>.3. Informacija apie svarbias są</w:t>
      </w:r>
      <w:r w:rsidRPr="00C260D7">
        <w:rPr>
          <w:b/>
          <w:sz w:val="26"/>
          <w:lang w:val="lt-LT"/>
        </w:rPr>
        <w:t>lygas, kuriomis veikia viešojo sektoriaus subjektas ir kurios gali paveikti tolesne viešojo sektoriaus subjekto veikla.</w:t>
      </w:r>
    </w:p>
    <w:p w:rsidR="00EA4E79" w:rsidRPr="00C260D7" w:rsidRDefault="00C260D7">
      <w:pPr>
        <w:spacing w:after="860"/>
        <w:ind w:left="158" w:firstLine="706"/>
        <w:rPr>
          <w:lang w:val="lt-LT"/>
        </w:rPr>
      </w:pPr>
      <w:r>
        <w:rPr>
          <w:lang w:val="lt-LT"/>
        </w:rPr>
        <w:t>Įstaiga finansuojama iš valstybės ir savivaldybės biudžeto lėšų, todė</w:t>
      </w:r>
      <w:r w:rsidR="00CB302A" w:rsidRPr="00C260D7">
        <w:rPr>
          <w:lang w:val="lt-LT"/>
        </w:rPr>
        <w:t>l jos veikla priklauso nuo iš Iždo gaunamo finansavimo.</w:t>
      </w:r>
    </w:p>
    <w:p w:rsidR="00EA4E79" w:rsidRPr="00C260D7" w:rsidRDefault="00C260D7">
      <w:pPr>
        <w:spacing w:after="593" w:line="265" w:lineRule="auto"/>
        <w:ind w:left="932"/>
        <w:jc w:val="center"/>
        <w:rPr>
          <w:b/>
          <w:lang w:val="lt-LT"/>
        </w:rPr>
      </w:pPr>
      <w:r w:rsidRPr="00C260D7">
        <w:rPr>
          <w:b/>
          <w:sz w:val="26"/>
          <w:lang w:val="lt-LT"/>
        </w:rPr>
        <w:t xml:space="preserve">11. </w:t>
      </w:r>
      <w:proofErr w:type="spellStart"/>
      <w:r w:rsidRPr="00C260D7">
        <w:rPr>
          <w:b/>
          <w:sz w:val="26"/>
          <w:lang w:val="lt-LT"/>
        </w:rPr>
        <w:t>AlŠKINAMOJO</w:t>
      </w:r>
      <w:proofErr w:type="spellEnd"/>
      <w:r w:rsidRPr="00C260D7">
        <w:rPr>
          <w:b/>
          <w:sz w:val="26"/>
          <w:lang w:val="lt-LT"/>
        </w:rPr>
        <w:t xml:space="preserve"> RAŠ</w:t>
      </w:r>
      <w:r w:rsidR="00CB302A" w:rsidRPr="00C260D7">
        <w:rPr>
          <w:b/>
          <w:sz w:val="26"/>
          <w:lang w:val="lt-LT"/>
        </w:rPr>
        <w:t>TO PASTABOS</w:t>
      </w:r>
    </w:p>
    <w:p w:rsidR="00EA4E79" w:rsidRPr="00C260D7" w:rsidRDefault="00C260D7">
      <w:pPr>
        <w:ind w:left="168"/>
        <w:rPr>
          <w:lang w:val="lt-LT"/>
        </w:rPr>
      </w:pPr>
      <w:r>
        <w:rPr>
          <w:lang w:val="lt-LT"/>
        </w:rPr>
        <w:t>2.1. Neapibrėžtų įsipareigojimų, neapibrėžtojo turto ir jų</w:t>
      </w:r>
      <w:r w:rsidR="00744985">
        <w:rPr>
          <w:lang w:val="lt-LT"/>
        </w:rPr>
        <w:t xml:space="preserve"> pokyčių į</w:t>
      </w:r>
      <w:r w:rsidR="00CB302A" w:rsidRPr="00C260D7">
        <w:rPr>
          <w:lang w:val="lt-LT"/>
        </w:rPr>
        <w:t>staiga neturi.</w:t>
      </w:r>
    </w:p>
    <w:p w:rsidR="00EA4E79" w:rsidRPr="00C260D7" w:rsidRDefault="00744985">
      <w:pPr>
        <w:ind w:left="168"/>
        <w:rPr>
          <w:lang w:val="lt-LT"/>
        </w:rPr>
      </w:pPr>
      <w:r>
        <w:rPr>
          <w:lang w:val="lt-LT"/>
        </w:rPr>
        <w:t>2.2. Informacijos dėl teisinių ginčų, bei sprendimų dėl jų į</w:t>
      </w:r>
      <w:r w:rsidR="00CB302A" w:rsidRPr="00C260D7">
        <w:rPr>
          <w:lang w:val="lt-LT"/>
        </w:rPr>
        <w:t>staiga neturi.</w:t>
      </w:r>
    </w:p>
    <w:p w:rsidR="00EA4E79" w:rsidRPr="00C260D7" w:rsidRDefault="00CB302A">
      <w:pPr>
        <w:ind w:left="168"/>
        <w:rPr>
          <w:lang w:val="lt-LT"/>
        </w:rPr>
      </w:pPr>
      <w:r w:rsidRPr="00C260D7">
        <w:rPr>
          <w:lang w:val="lt-LT"/>
        </w:rPr>
        <w:t>2.3. Pe</w:t>
      </w:r>
      <w:r w:rsidR="00744985">
        <w:rPr>
          <w:lang w:val="lt-LT"/>
        </w:rPr>
        <w:t>r ataskaitini laikotarpi klaidų</w:t>
      </w:r>
      <w:r w:rsidRPr="00C260D7">
        <w:rPr>
          <w:lang w:val="lt-LT"/>
        </w:rPr>
        <w:t xml:space="preserve"> taisymo nebuvo.</w:t>
      </w:r>
    </w:p>
    <w:p w:rsidR="00EA4E79" w:rsidRPr="00C260D7" w:rsidRDefault="00744985">
      <w:pPr>
        <w:ind w:left="168"/>
        <w:rPr>
          <w:lang w:val="lt-LT"/>
        </w:rPr>
      </w:pPr>
      <w:r>
        <w:rPr>
          <w:lang w:val="lt-LT"/>
        </w:rPr>
        <w:lastRenderedPageBreak/>
        <w:t>2.4. Per ataskaitini laikotarpį į</w:t>
      </w:r>
      <w:r w:rsidR="00CB302A" w:rsidRPr="00C260D7">
        <w:rPr>
          <w:lang w:val="lt-LT"/>
        </w:rPr>
        <w:t>staigos apskaito</w:t>
      </w:r>
      <w:r>
        <w:rPr>
          <w:lang w:val="lt-LT"/>
        </w:rPr>
        <w:t>s politika ir apskaitiniai įverčiai nebuvo keič</w:t>
      </w:r>
      <w:r w:rsidR="00CB302A" w:rsidRPr="00C260D7">
        <w:rPr>
          <w:lang w:val="lt-LT"/>
        </w:rPr>
        <w:t>iami.</w:t>
      </w:r>
    </w:p>
    <w:p w:rsidR="00EA4E79" w:rsidRPr="00C260D7" w:rsidRDefault="00744985">
      <w:pPr>
        <w:spacing w:after="3" w:line="259" w:lineRule="auto"/>
        <w:ind w:left="154"/>
        <w:jc w:val="left"/>
        <w:rPr>
          <w:lang w:val="lt-LT"/>
        </w:rPr>
      </w:pPr>
      <w:r>
        <w:rPr>
          <w:lang w:val="lt-LT"/>
        </w:rPr>
        <w:t>2.5. Reikšmingu įvykių</w:t>
      </w:r>
      <w:r w:rsidR="00CB302A" w:rsidRPr="00C260D7">
        <w:rPr>
          <w:lang w:val="lt-LT"/>
        </w:rPr>
        <w:t xml:space="preserve"> kas keistu FA ataskaitiniame laikotarpyje nebuvo.</w:t>
      </w:r>
    </w:p>
    <w:p w:rsidR="00EA4E79" w:rsidRDefault="00EA4E79">
      <w:pPr>
        <w:rPr>
          <w:lang w:val="lt-LT"/>
        </w:rPr>
      </w:pPr>
    </w:p>
    <w:p w:rsidR="00744985" w:rsidRDefault="00744985">
      <w:pPr>
        <w:rPr>
          <w:lang w:val="lt-LT"/>
        </w:rPr>
      </w:pPr>
    </w:p>
    <w:p w:rsidR="00744985" w:rsidRPr="00C260D7" w:rsidRDefault="00744985">
      <w:pPr>
        <w:rPr>
          <w:lang w:val="lt-LT"/>
        </w:rPr>
        <w:sectPr w:rsidR="00744985" w:rsidRPr="00C260D7">
          <w:pgSz w:w="11966" w:h="16877"/>
          <w:pgMar w:top="1758" w:right="811" w:bottom="1416" w:left="1301" w:header="720" w:footer="720" w:gutter="0"/>
          <w:cols w:space="720"/>
        </w:sectPr>
      </w:pPr>
    </w:p>
    <w:tbl>
      <w:tblPr>
        <w:tblStyle w:val="TableGrid"/>
        <w:tblW w:w="9157" w:type="dxa"/>
        <w:tblInd w:w="0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7207"/>
        <w:gridCol w:w="1950"/>
      </w:tblGrid>
      <w:tr w:rsidR="00EA4E79" w:rsidRPr="00C260D7" w:rsidTr="00744985">
        <w:trPr>
          <w:trHeight w:val="716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</w:tcPr>
          <w:p w:rsidR="00744985" w:rsidRDefault="00CB302A">
            <w:pPr>
              <w:spacing w:after="0" w:line="259" w:lineRule="auto"/>
              <w:ind w:left="5" w:firstLine="0"/>
              <w:jc w:val="left"/>
              <w:rPr>
                <w:lang w:val="lt-LT"/>
              </w:rPr>
            </w:pPr>
            <w:r w:rsidRPr="00C260D7">
              <w:rPr>
                <w:lang w:val="lt-LT"/>
              </w:rPr>
              <w:lastRenderedPageBreak/>
              <w:t>Direktoriaus pavaduotoja ugdymui,</w:t>
            </w:r>
          </w:p>
          <w:p w:rsidR="00EA4E79" w:rsidRDefault="00744985">
            <w:pPr>
              <w:spacing w:after="0" w:line="259" w:lineRule="auto"/>
              <w:ind w:left="5" w:firstLine="0"/>
              <w:jc w:val="left"/>
              <w:rPr>
                <w:lang w:val="lt-LT"/>
              </w:rPr>
            </w:pPr>
            <w:r w:rsidRPr="00C260D7">
              <w:rPr>
                <w:lang w:val="lt-LT"/>
              </w:rPr>
              <w:t xml:space="preserve"> </w:t>
            </w:r>
            <w:r w:rsidR="00CB302A" w:rsidRPr="00C260D7">
              <w:rPr>
                <w:lang w:val="lt-LT"/>
              </w:rPr>
              <w:t>atliekanti direktoriaus funkcijas</w:t>
            </w:r>
            <w:r>
              <w:rPr>
                <w:lang w:val="lt-LT"/>
              </w:rPr>
              <w:t xml:space="preserve"> </w:t>
            </w:r>
          </w:p>
          <w:p w:rsidR="00744985" w:rsidRPr="00C260D7" w:rsidRDefault="00744985">
            <w:pPr>
              <w:spacing w:after="0" w:line="259" w:lineRule="auto"/>
              <w:ind w:left="5" w:firstLine="0"/>
              <w:jc w:val="left"/>
              <w:rPr>
                <w:lang w:val="lt-LT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EA4E79" w:rsidRPr="00C260D7" w:rsidRDefault="00CB302A">
            <w:pPr>
              <w:spacing w:after="0" w:line="259" w:lineRule="auto"/>
              <w:ind w:left="0" w:firstLine="0"/>
              <w:jc w:val="left"/>
              <w:rPr>
                <w:lang w:val="lt-LT"/>
              </w:rPr>
            </w:pPr>
            <w:r w:rsidRPr="00C260D7">
              <w:rPr>
                <w:lang w:val="lt-LT"/>
              </w:rPr>
              <w:t xml:space="preserve">Asta </w:t>
            </w:r>
            <w:proofErr w:type="spellStart"/>
            <w:r w:rsidRPr="00C260D7">
              <w:rPr>
                <w:lang w:val="lt-LT"/>
              </w:rPr>
              <w:t>Fjellbirkeland</w:t>
            </w:r>
            <w:proofErr w:type="spellEnd"/>
          </w:p>
        </w:tc>
      </w:tr>
      <w:tr w:rsidR="00EA4E79" w:rsidRPr="00C260D7" w:rsidTr="00744985">
        <w:trPr>
          <w:trHeight w:val="710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E79" w:rsidRPr="00C260D7" w:rsidRDefault="00CB302A">
            <w:pPr>
              <w:spacing w:after="0" w:line="259" w:lineRule="auto"/>
              <w:ind w:left="0" w:firstLine="0"/>
              <w:jc w:val="left"/>
              <w:rPr>
                <w:lang w:val="lt-LT"/>
              </w:rPr>
            </w:pPr>
            <w:r w:rsidRPr="00C260D7">
              <w:rPr>
                <w:lang w:val="lt-LT"/>
              </w:rPr>
              <w:t xml:space="preserve">Vyr. </w:t>
            </w:r>
            <w:proofErr w:type="spellStart"/>
            <w:r w:rsidRPr="00C260D7">
              <w:rPr>
                <w:lang w:val="lt-LT"/>
              </w:rPr>
              <w:t>finansininké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E79" w:rsidRPr="00C260D7" w:rsidRDefault="00CB302A">
            <w:pPr>
              <w:spacing w:after="0" w:line="259" w:lineRule="auto"/>
              <w:ind w:left="10" w:firstLine="0"/>
              <w:rPr>
                <w:lang w:val="lt-LT"/>
              </w:rPr>
            </w:pPr>
            <w:r w:rsidRPr="00C260D7">
              <w:rPr>
                <w:lang w:val="lt-LT"/>
              </w:rPr>
              <w:t xml:space="preserve">Laura </w:t>
            </w:r>
            <w:proofErr w:type="spellStart"/>
            <w:r w:rsidRPr="00C260D7">
              <w:rPr>
                <w:lang w:val="lt-LT"/>
              </w:rPr>
              <w:t>Skaržauskaité</w:t>
            </w:r>
            <w:proofErr w:type="spellEnd"/>
          </w:p>
        </w:tc>
      </w:tr>
    </w:tbl>
    <w:p w:rsidR="00CB302A" w:rsidRPr="00C260D7" w:rsidRDefault="00CB302A">
      <w:pPr>
        <w:rPr>
          <w:lang w:val="lt-LT"/>
        </w:rPr>
      </w:pPr>
    </w:p>
    <w:sectPr w:rsidR="00CB302A" w:rsidRPr="00C260D7" w:rsidSect="00744985">
      <w:type w:val="continuous"/>
      <w:pgSz w:w="11966" w:h="16877"/>
      <w:pgMar w:top="1701" w:right="567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79"/>
    <w:rsid w:val="00240F1C"/>
    <w:rsid w:val="00646D51"/>
    <w:rsid w:val="00744985"/>
    <w:rsid w:val="00C260D7"/>
    <w:rsid w:val="00CB302A"/>
    <w:rsid w:val="00EA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3CCD7"/>
  <w15:docId w15:val="{94A70504-4E9B-4FB2-8BDC-20AE704E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19" w:line="253" w:lineRule="auto"/>
      <w:ind w:left="18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cp:lastModifiedBy>jolanta</cp:lastModifiedBy>
  <cp:revision>3</cp:revision>
  <dcterms:created xsi:type="dcterms:W3CDTF">2022-07-19T10:31:00Z</dcterms:created>
  <dcterms:modified xsi:type="dcterms:W3CDTF">2022-07-19T10:38:00Z</dcterms:modified>
</cp:coreProperties>
</file>