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EE" w:rsidRDefault="00382894" w:rsidP="0038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</w:t>
      </w:r>
      <w:r w:rsidR="0074204E">
        <w:rPr>
          <w:rFonts w:ascii="Times New Roman" w:hAnsi="Times New Roman" w:cs="Times New Roman"/>
          <w:b/>
          <w:sz w:val="24"/>
          <w:szCs w:val="24"/>
        </w:rPr>
        <w:t>JUOZO TUMO-VAIŽGANTO GIMNAZIJO</w:t>
      </w:r>
      <w:r w:rsidR="0074204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04E" w:rsidRDefault="0074204E" w:rsidP="0038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LIETUVIŲ KALBOS IR LITERATŪROS NUOTOLINIO MOKYMO</w:t>
      </w:r>
      <w:r w:rsidR="00382894" w:rsidRPr="000A455B">
        <w:rPr>
          <w:rFonts w:ascii="Times New Roman" w:hAnsi="Times New Roman" w:cs="Times New Roman"/>
          <w:b/>
          <w:sz w:val="24"/>
          <w:szCs w:val="24"/>
        </w:rPr>
        <w:t xml:space="preserve"> (SI) </w:t>
      </w:r>
    </w:p>
    <w:p w:rsidR="0074204E" w:rsidRPr="00142CEE" w:rsidRDefault="0074204E" w:rsidP="0038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PLANAS </w:t>
      </w:r>
      <w:r w:rsidRPr="00142CEE">
        <w:rPr>
          <w:rFonts w:ascii="Times New Roman" w:hAnsi="Times New Roman" w:cs="Times New Roman"/>
          <w:b/>
          <w:sz w:val="24"/>
          <w:szCs w:val="24"/>
        </w:rPr>
        <w:t>7 KLASEI</w:t>
      </w:r>
    </w:p>
    <w:p w:rsidR="00382894" w:rsidRPr="000A455B" w:rsidRDefault="00382894" w:rsidP="00382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894" w:rsidRPr="00D044D2" w:rsidRDefault="00A51EBB" w:rsidP="00A51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 taisyklės</w:t>
      </w:r>
    </w:p>
    <w:p w:rsidR="0074204E" w:rsidRPr="00EA26D9" w:rsidRDefault="00382894" w:rsidP="0038289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2D1">
        <w:rPr>
          <w:rFonts w:ascii="Times New Roman" w:hAnsi="Times New Roman" w:cs="Times New Roman"/>
          <w:sz w:val="24"/>
          <w:szCs w:val="24"/>
        </w:rPr>
        <w:t>Mokomoji medžiaga</w:t>
      </w:r>
      <w:r w:rsidR="0074204E" w:rsidRPr="00EA26D9">
        <w:rPr>
          <w:rFonts w:ascii="Times New Roman" w:hAnsi="Times New Roman" w:cs="Times New Roman"/>
          <w:sz w:val="24"/>
          <w:szCs w:val="24"/>
        </w:rPr>
        <w:t xml:space="preserve"> </w:t>
      </w:r>
      <w:r w:rsidRPr="00EA26D9">
        <w:rPr>
          <w:rFonts w:ascii="Times New Roman" w:hAnsi="Times New Roman" w:cs="Times New Roman"/>
          <w:sz w:val="24"/>
          <w:szCs w:val="24"/>
        </w:rPr>
        <w:t xml:space="preserve"> ir nuorodos </w:t>
      </w:r>
      <w:r w:rsidR="0074204E" w:rsidRPr="00EA26D9">
        <w:rPr>
          <w:rFonts w:ascii="Times New Roman" w:hAnsi="Times New Roman" w:cs="Times New Roman"/>
          <w:sz w:val="24"/>
          <w:szCs w:val="24"/>
        </w:rPr>
        <w:t xml:space="preserve">į šaltinius </w:t>
      </w:r>
      <w:r w:rsidRPr="00EA26D9">
        <w:rPr>
          <w:rFonts w:ascii="Times New Roman" w:hAnsi="Times New Roman" w:cs="Times New Roman"/>
          <w:sz w:val="24"/>
          <w:szCs w:val="24"/>
        </w:rPr>
        <w:t>pateikiamos TAMO dienyne, MESSENGER dalyko grupėje (gali būti MOODLE platformoje – mokiniai bus informuoti) iš vakaro</w:t>
      </w:r>
      <w:r w:rsidR="00717EF6" w:rsidRPr="00EA26D9">
        <w:rPr>
          <w:rFonts w:ascii="Times New Roman" w:hAnsi="Times New Roman" w:cs="Times New Roman"/>
          <w:sz w:val="24"/>
          <w:szCs w:val="24"/>
        </w:rPr>
        <w:t xml:space="preserve"> arba rytą</w:t>
      </w:r>
      <w:r w:rsidR="00826C47" w:rsidRPr="00EA26D9">
        <w:rPr>
          <w:rFonts w:ascii="Times New Roman" w:hAnsi="Times New Roman" w:cs="Times New Roman"/>
          <w:sz w:val="24"/>
          <w:szCs w:val="24"/>
        </w:rPr>
        <w:t xml:space="preserve"> iki </w:t>
      </w:r>
      <w:r w:rsidR="00717EF6" w:rsidRPr="00EA26D9">
        <w:rPr>
          <w:rFonts w:ascii="Times New Roman" w:hAnsi="Times New Roman" w:cs="Times New Roman"/>
          <w:sz w:val="24"/>
          <w:szCs w:val="24"/>
        </w:rPr>
        <w:t>8 val</w:t>
      </w:r>
      <w:r w:rsidR="00826C47" w:rsidRPr="00EA26D9">
        <w:rPr>
          <w:rFonts w:ascii="Times New Roman" w:hAnsi="Times New Roman" w:cs="Times New Roman"/>
          <w:sz w:val="24"/>
          <w:szCs w:val="24"/>
        </w:rPr>
        <w:t>.</w:t>
      </w:r>
    </w:p>
    <w:p w:rsidR="00EA26D9" w:rsidRPr="00EA26D9" w:rsidRDefault="00717EF6" w:rsidP="00EA26D9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2D1">
        <w:rPr>
          <w:rFonts w:ascii="Times New Roman" w:hAnsi="Times New Roman" w:cs="Times New Roman"/>
          <w:sz w:val="24"/>
          <w:szCs w:val="24"/>
        </w:rPr>
        <w:t>Pamokos</w:t>
      </w:r>
      <w:r w:rsidRPr="00EA26D9">
        <w:rPr>
          <w:rFonts w:ascii="Times New Roman" w:hAnsi="Times New Roman" w:cs="Times New Roman"/>
          <w:sz w:val="24"/>
          <w:szCs w:val="24"/>
        </w:rPr>
        <w:t xml:space="preserve"> vyks</w:t>
      </w:r>
      <w:r w:rsidR="00EA26D9" w:rsidRPr="00EA26D9">
        <w:rPr>
          <w:rFonts w:ascii="Times New Roman" w:hAnsi="Times New Roman" w:cs="Times New Roman"/>
          <w:sz w:val="24"/>
          <w:szCs w:val="24"/>
        </w:rPr>
        <w:t>ta</w:t>
      </w:r>
      <w:r w:rsidRPr="00EA26D9">
        <w:rPr>
          <w:rFonts w:ascii="Times New Roman" w:hAnsi="Times New Roman" w:cs="Times New Roman"/>
          <w:sz w:val="24"/>
          <w:szCs w:val="24"/>
        </w:rPr>
        <w:t xml:space="preserve"> tvarkaraštyje nurodytu laiku.</w:t>
      </w:r>
    </w:p>
    <w:p w:rsidR="00382894" w:rsidRPr="0074204E" w:rsidRDefault="00382894" w:rsidP="0038289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2D1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 w:rsidRPr="000C72D1">
        <w:rPr>
          <w:rFonts w:ascii="Times New Roman" w:hAnsi="Times New Roman" w:cs="Times New Roman"/>
          <w:sz w:val="24"/>
          <w:szCs w:val="24"/>
        </w:rPr>
        <w:t xml:space="preserve"> mokytojui siunčia </w:t>
      </w:r>
      <w:r w:rsidRPr="000C72D1">
        <w:rPr>
          <w:rFonts w:ascii="Times New Roman" w:hAnsi="Times New Roman" w:cs="Times New Roman"/>
          <w:b/>
          <w:bCs/>
          <w:sz w:val="24"/>
          <w:szCs w:val="24"/>
        </w:rPr>
        <w:t>per TAMO dienyną arba el. paštu</w:t>
      </w:r>
      <w:r w:rsidR="00EA26D9" w:rsidRPr="000C72D1">
        <w:rPr>
          <w:rFonts w:ascii="Times New Roman" w:hAnsi="Times New Roman" w:cs="Times New Roman"/>
          <w:sz w:val="24"/>
          <w:szCs w:val="24"/>
        </w:rPr>
        <w:t xml:space="preserve"> iki</w:t>
      </w:r>
      <w:r w:rsidRPr="000C72D1">
        <w:rPr>
          <w:rFonts w:ascii="Times New Roman" w:hAnsi="Times New Roman" w:cs="Times New Roman"/>
          <w:sz w:val="24"/>
          <w:szCs w:val="24"/>
        </w:rPr>
        <w:t xml:space="preserve"> </w:t>
      </w:r>
      <w:r w:rsidRPr="000C72D1">
        <w:rPr>
          <w:rFonts w:ascii="Times New Roman" w:hAnsi="Times New Roman" w:cs="Times New Roman"/>
          <w:b/>
          <w:sz w:val="24"/>
          <w:szCs w:val="24"/>
        </w:rPr>
        <w:t>nurodytos datos ir laiko</w:t>
      </w:r>
      <w:r w:rsidRPr="000C72D1">
        <w:rPr>
          <w:rFonts w:ascii="Times New Roman" w:hAnsi="Times New Roman" w:cs="Times New Roman"/>
          <w:sz w:val="24"/>
          <w:szCs w:val="24"/>
        </w:rPr>
        <w:t xml:space="preserve"> </w:t>
      </w:r>
      <w:r w:rsidRPr="0074204E">
        <w:rPr>
          <w:rFonts w:ascii="Times New Roman" w:hAnsi="Times New Roman" w:cs="Times New Roman"/>
          <w:sz w:val="24"/>
          <w:szCs w:val="24"/>
        </w:rPr>
        <w:t>(būtina nurodyti mokinio vardą, pavardę ir klasę).</w:t>
      </w:r>
    </w:p>
    <w:p w:rsidR="00382894" w:rsidRDefault="00382894" w:rsidP="0038289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</w:t>
      </w:r>
      <w:r w:rsidR="00E34B10">
        <w:rPr>
          <w:rFonts w:ascii="Times New Roman" w:hAnsi="Times New Roman" w:cs="Times New Roman"/>
          <w:sz w:val="24"/>
          <w:szCs w:val="24"/>
        </w:rPr>
        <w:t xml:space="preserve">entarus mokytojas pateikia  TAMO dienyne, el. paštu </w:t>
      </w:r>
      <w:r>
        <w:rPr>
          <w:rFonts w:ascii="Times New Roman" w:hAnsi="Times New Roman" w:cs="Times New Roman"/>
          <w:sz w:val="24"/>
          <w:szCs w:val="24"/>
        </w:rPr>
        <w:t xml:space="preserve"> arba </w:t>
      </w:r>
      <w:r w:rsidR="00E34B10">
        <w:rPr>
          <w:rFonts w:ascii="Times New Roman" w:hAnsi="Times New Roman" w:cs="Times New Roman"/>
          <w:sz w:val="24"/>
          <w:szCs w:val="24"/>
        </w:rPr>
        <w:t>individualiais pranešimais bei EMA pratybose</w:t>
      </w:r>
      <w:r w:rsidR="008853CF">
        <w:rPr>
          <w:rFonts w:ascii="Times New Roman" w:hAnsi="Times New Roman" w:cs="Times New Roman"/>
          <w:sz w:val="24"/>
          <w:szCs w:val="24"/>
        </w:rPr>
        <w:t>, EDUKA</w:t>
      </w:r>
      <w:r w:rsidR="00285DDE">
        <w:rPr>
          <w:rFonts w:ascii="Times New Roman" w:hAnsi="Times New Roman" w:cs="Times New Roman"/>
          <w:sz w:val="24"/>
          <w:szCs w:val="24"/>
        </w:rPr>
        <w:t xml:space="preserve"> klasėje</w:t>
      </w:r>
      <w:r w:rsidR="00E34B10">
        <w:rPr>
          <w:rFonts w:ascii="Times New Roman" w:hAnsi="Times New Roman" w:cs="Times New Roman"/>
          <w:sz w:val="24"/>
          <w:szCs w:val="24"/>
        </w:rPr>
        <w:t xml:space="preserve"> (priklausomai nuo to, kaip bus pateikta atlikta užduotis).</w:t>
      </w:r>
    </w:p>
    <w:p w:rsidR="00E34B10" w:rsidRDefault="00E34B10" w:rsidP="00382894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Mokiniai bus konsultuojami pamokos metu  pagal tvarkaraštį naudojantis MESSENGER  programa. </w:t>
      </w:r>
    </w:p>
    <w:p w:rsidR="00E34B10" w:rsidRPr="00E34B10" w:rsidRDefault="00E34B10" w:rsidP="00382894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Papildomos konsultacijos vyks antradieniais 15.00 -16.00 ir ketvirtadieniais 14.00 -15.00 per </w:t>
      </w:r>
      <w:r w:rsidR="00EA26D9" w:rsidRPr="00E34B10">
        <w:rPr>
          <w:rFonts w:ascii="Times New Roman" w:hAnsi="Times New Roman" w:cs="Times New Roman"/>
          <w:sz w:val="24"/>
          <w:szCs w:val="24"/>
        </w:rPr>
        <w:t xml:space="preserve">MESSENGER </w:t>
      </w:r>
      <w:r w:rsidRPr="00E34B10">
        <w:rPr>
          <w:rFonts w:ascii="Times New Roman" w:hAnsi="Times New Roman" w:cs="Times New Roman"/>
          <w:sz w:val="24"/>
          <w:szCs w:val="24"/>
        </w:rPr>
        <w:t xml:space="preserve">programą </w:t>
      </w:r>
      <w:r w:rsidR="00EA26D9">
        <w:rPr>
          <w:rFonts w:ascii="Times New Roman" w:hAnsi="Times New Roman" w:cs="Times New Roman"/>
          <w:sz w:val="24"/>
          <w:szCs w:val="24"/>
        </w:rPr>
        <w:t xml:space="preserve">dalyko </w:t>
      </w:r>
      <w:r w:rsidRPr="00E34B10">
        <w:rPr>
          <w:rFonts w:ascii="Times New Roman" w:hAnsi="Times New Roman" w:cs="Times New Roman"/>
          <w:sz w:val="24"/>
          <w:szCs w:val="24"/>
        </w:rPr>
        <w:t xml:space="preserve">grupėje. </w:t>
      </w:r>
    </w:p>
    <w:p w:rsidR="00382894" w:rsidRPr="00E34B10" w:rsidRDefault="00382894" w:rsidP="00E34B1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B10"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</w:t>
      </w:r>
      <w:r w:rsidR="00E34B10">
        <w:rPr>
          <w:rFonts w:ascii="Times New Roman" w:hAnsi="Times New Roman" w:cs="Times New Roman"/>
          <w:sz w:val="24"/>
          <w:szCs w:val="24"/>
        </w:rPr>
        <w:t>TAMO dienyne</w:t>
      </w:r>
      <w:r w:rsidR="00BA09D0" w:rsidRPr="00BA09D0">
        <w:rPr>
          <w:rFonts w:ascii="Times New Roman" w:hAnsi="Times New Roman" w:cs="Times New Roman"/>
          <w:sz w:val="24"/>
          <w:szCs w:val="24"/>
        </w:rPr>
        <w:t xml:space="preserve"> </w:t>
      </w:r>
      <w:r w:rsidR="00BA09D0">
        <w:rPr>
          <w:rFonts w:ascii="Times New Roman" w:hAnsi="Times New Roman" w:cs="Times New Roman"/>
          <w:sz w:val="24"/>
          <w:szCs w:val="24"/>
        </w:rPr>
        <w:t>ir MOODLE  sistemoje</w:t>
      </w:r>
      <w:r w:rsidRPr="00E34B10">
        <w:rPr>
          <w:rFonts w:ascii="Times New Roman" w:hAnsi="Times New Roman" w:cs="Times New Roman"/>
          <w:sz w:val="24"/>
          <w:szCs w:val="24"/>
        </w:rPr>
        <w:t>. Užduotys bus pateiktos prieš pamokos pradžią. Atlikę kontrolinio darbo užduotis pamokos pabaigo</w:t>
      </w:r>
      <w:r w:rsidR="00BA09D0">
        <w:rPr>
          <w:rFonts w:ascii="Times New Roman" w:hAnsi="Times New Roman" w:cs="Times New Roman"/>
          <w:sz w:val="24"/>
          <w:szCs w:val="24"/>
        </w:rPr>
        <w:t>je mokiniai atsiunčia atsakymus nurodytu būdu.</w:t>
      </w:r>
    </w:p>
    <w:p w:rsidR="00382894" w:rsidRDefault="00382894" w:rsidP="0038289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hyperlink r:id="rId6" w:history="1">
        <w:r w:rsidR="00E664BD" w:rsidRPr="00811950">
          <w:rPr>
            <w:rStyle w:val="Hipersaitas"/>
            <w:rFonts w:ascii="Times New Roman" w:hAnsi="Times New Roman" w:cs="Times New Roman"/>
            <w:sz w:val="24"/>
            <w:szCs w:val="24"/>
          </w:rPr>
          <w:t>joanagutman</w:t>
        </w:r>
        <w:r w:rsidR="00E664BD" w:rsidRPr="00811950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D37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4BD" w:rsidRDefault="00E664BD" w:rsidP="00EA26D9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51EBB" w:rsidRDefault="00A51EBB" w:rsidP="00EA26D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717EF6" w:rsidRPr="00A51EBB" w:rsidRDefault="0074204E" w:rsidP="00A51EBB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BB">
        <w:rPr>
          <w:rFonts w:ascii="Times New Roman" w:hAnsi="Times New Roman" w:cs="Times New Roman"/>
          <w:b/>
          <w:sz w:val="24"/>
          <w:szCs w:val="24"/>
        </w:rPr>
        <w:t>Pamokų planas kovo 30 – balandžio 3</w:t>
      </w:r>
      <w:r w:rsidR="00A51EBB" w:rsidRPr="00A51EBB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382894" w:rsidRPr="00A51EBB" w:rsidRDefault="00382894" w:rsidP="00382894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3402"/>
        <w:gridCol w:w="7938"/>
      </w:tblGrid>
      <w:tr w:rsidR="00382894" w:rsidRPr="00A51EBB" w:rsidTr="004426F7">
        <w:trPr>
          <w:trHeight w:val="605"/>
        </w:trPr>
        <w:tc>
          <w:tcPr>
            <w:tcW w:w="709" w:type="dxa"/>
          </w:tcPr>
          <w:p w:rsidR="00382894" w:rsidRPr="00A51EBB" w:rsidRDefault="00A51EBB" w:rsidP="0044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>Pamokos</w:t>
            </w:r>
          </w:p>
        </w:tc>
        <w:tc>
          <w:tcPr>
            <w:tcW w:w="2155" w:type="dxa"/>
          </w:tcPr>
          <w:p w:rsidR="00382894" w:rsidRPr="00A51EBB" w:rsidRDefault="00382894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894" w:rsidRPr="00A51EBB" w:rsidRDefault="00382894" w:rsidP="004426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382894" w:rsidRPr="00A51EBB" w:rsidRDefault="00382894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894" w:rsidRPr="00A51EBB" w:rsidRDefault="00382894" w:rsidP="004426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382894" w:rsidRPr="00A51EBB" w:rsidRDefault="00382894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894" w:rsidRPr="00A51EBB" w:rsidRDefault="00382894" w:rsidP="004426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382894" w:rsidRPr="00A51EBB" w:rsidTr="004426F7">
        <w:tc>
          <w:tcPr>
            <w:tcW w:w="709" w:type="dxa"/>
          </w:tcPr>
          <w:p w:rsidR="00382894" w:rsidRPr="00A51EBB" w:rsidRDefault="00382894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382894" w:rsidRPr="00A51EBB" w:rsidRDefault="00382894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382894" w:rsidRPr="00A51EBB" w:rsidRDefault="00382894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382894" w:rsidRPr="00A51EBB" w:rsidRDefault="00382894" w:rsidP="00D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D8317A" w:rsidRPr="00A51EBB">
              <w:rPr>
                <w:rFonts w:ascii="Times New Roman" w:hAnsi="Times New Roman" w:cs="Times New Roman"/>
                <w:sz w:val="24"/>
                <w:szCs w:val="24"/>
              </w:rPr>
              <w:t>nurodytų svetainių, išsiaiškinti</w:t>
            </w: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 tolimesnes veiklas, vertinimą. </w:t>
            </w:r>
          </w:p>
        </w:tc>
      </w:tr>
      <w:tr w:rsidR="00382894" w:rsidRPr="00A51EBB" w:rsidTr="004426F7">
        <w:tc>
          <w:tcPr>
            <w:tcW w:w="709" w:type="dxa"/>
          </w:tcPr>
          <w:p w:rsidR="00382894" w:rsidRPr="00A51EBB" w:rsidRDefault="00D8317A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A5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5" w:type="dxa"/>
          </w:tcPr>
          <w:p w:rsidR="00382894" w:rsidRPr="00A51EBB" w:rsidRDefault="00D8317A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EBB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Neveikiamųju</w:t>
            </w:r>
            <w:proofErr w:type="spellEnd"/>
            <w:r w:rsidRPr="00A51EBB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̨ dalyvių laikai, daryba.</w:t>
            </w:r>
          </w:p>
        </w:tc>
        <w:tc>
          <w:tcPr>
            <w:tcW w:w="3402" w:type="dxa"/>
          </w:tcPr>
          <w:p w:rsidR="00382894" w:rsidRPr="00A51EBB" w:rsidRDefault="00630372" w:rsidP="0044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>Pakartoję dalyvių rūšis, naudodamiesi vadovėlio medžiaga išsiaiškins</w:t>
            </w:r>
            <w:r w:rsidR="00C80AEE"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neveikiamųjų dalyvių darybą,</w:t>
            </w: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kaitymą</w:t>
            </w:r>
            <w:r w:rsidR="00C80AEE"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rašybą. Atpažins ir mokės taisyklingai parašyti ir vartoti neveikiamuosius dalyvius.</w:t>
            </w: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382894" w:rsidRPr="00944E6A" w:rsidRDefault="00382894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0AEE" w:rsidRPr="00944E6A">
              <w:rPr>
                <w:rFonts w:ascii="Times New Roman" w:hAnsi="Times New Roman" w:cs="Times New Roman"/>
                <w:bCs/>
                <w:sz w:val="24"/>
                <w:szCs w:val="24"/>
              </w:rPr>
              <w:t>Pasinaudoję</w:t>
            </w:r>
            <w:r w:rsidR="00630372" w:rsidRPr="00944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skaidrėmis, pakartos dalyvių rūšis.</w:t>
            </w:r>
          </w:p>
          <w:p w:rsidR="00382894" w:rsidRPr="00944E6A" w:rsidRDefault="00382894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 xml:space="preserve">2. Atliks mokytojos </w:t>
            </w:r>
            <w:r w:rsidR="00C80AEE" w:rsidRPr="00944E6A">
              <w:rPr>
                <w:rFonts w:ascii="Times New Roman" w:hAnsi="Times New Roman" w:cs="Times New Roman"/>
                <w:sz w:val="24"/>
                <w:szCs w:val="24"/>
              </w:rPr>
              <w:t xml:space="preserve">nurodytas </w:t>
            </w: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 xml:space="preserve"> užduotis ir </w:t>
            </w:r>
            <w:r w:rsidR="00C80AEE" w:rsidRPr="00944E6A">
              <w:rPr>
                <w:rFonts w:ascii="Times New Roman" w:hAnsi="Times New Roman" w:cs="Times New Roman"/>
                <w:sz w:val="24"/>
                <w:szCs w:val="24"/>
              </w:rPr>
              <w:t xml:space="preserve">atsiųs </w:t>
            </w:r>
            <w:proofErr w:type="spellStart"/>
            <w:r w:rsidR="00C80AEE" w:rsidRPr="00944E6A">
              <w:rPr>
                <w:rFonts w:ascii="Times New Roman" w:hAnsi="Times New Roman" w:cs="Times New Roman"/>
                <w:sz w:val="24"/>
                <w:szCs w:val="24"/>
              </w:rPr>
              <w:t>el.paštu</w:t>
            </w:r>
            <w:proofErr w:type="spellEnd"/>
            <w:r w:rsidR="00C80AEE" w:rsidRPr="0094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894" w:rsidRPr="00A51EBB" w:rsidRDefault="00C80AEE" w:rsidP="0044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>Vertinimas mažaisiais pažymiais.</w:t>
            </w:r>
          </w:p>
          <w:p w:rsidR="00A51EBB" w:rsidRPr="00A51EBB" w:rsidRDefault="00A51EBB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2894" w:rsidRPr="00A51EBB" w:rsidRDefault="00382894" w:rsidP="00C80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2894" w:rsidRPr="00A51EBB" w:rsidTr="004426F7">
        <w:tc>
          <w:tcPr>
            <w:tcW w:w="709" w:type="dxa"/>
          </w:tcPr>
          <w:p w:rsidR="00382894" w:rsidRPr="00A51EBB" w:rsidRDefault="00774520" w:rsidP="00442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36124402"/>
            <w:r w:rsidRPr="00A5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2155" w:type="dxa"/>
          </w:tcPr>
          <w:p w:rsidR="00382894" w:rsidRPr="00A51EBB" w:rsidRDefault="00774520" w:rsidP="00442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Kodėl negalima pamiršti savo šaknų? ,,Misija Sibiras“</w:t>
            </w:r>
          </w:p>
        </w:tc>
        <w:tc>
          <w:tcPr>
            <w:tcW w:w="3402" w:type="dxa"/>
          </w:tcPr>
          <w:p w:rsidR="00382894" w:rsidRPr="00A51EBB" w:rsidRDefault="00774520" w:rsidP="00EC5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Pažiūrėję filmą </w:t>
            </w:r>
            <w:r w:rsidRPr="00A51E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„Misija Sibiras’19.“</w:t>
            </w:r>
            <w:r w:rsidR="00EC5552" w:rsidRPr="00A51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 gebės </w:t>
            </w:r>
            <w:r w:rsidR="00EC5552"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 išsakyti savo nuomonę, pagrįsdami  filmo epizodais. </w:t>
            </w:r>
          </w:p>
        </w:tc>
        <w:tc>
          <w:tcPr>
            <w:tcW w:w="7938" w:type="dxa"/>
          </w:tcPr>
          <w:p w:rsidR="00EC5552" w:rsidRPr="00A51EBB" w:rsidRDefault="00382894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EC5552" w:rsidRPr="00944E6A">
              <w:rPr>
                <w:rFonts w:ascii="Times New Roman" w:hAnsi="Times New Roman" w:cs="Times New Roman"/>
                <w:sz w:val="24"/>
                <w:szCs w:val="24"/>
              </w:rPr>
              <w:t>Pažiūrės filmą</w:t>
            </w:r>
            <w:r w:rsidR="00EC5552"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tgtFrame="_blank" w:history="1">
              <w:r w:rsidR="00EC5552" w:rsidRPr="00A51EBB">
                <w:rPr>
                  <w:rStyle w:val="Hipersaitas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https://mab.to/r3rl24nCN</w:t>
              </w:r>
            </w:hyperlink>
            <w:r w:rsidR="00EC5552"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EBB" w:rsidRPr="00A51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894" w:rsidRPr="00A51EBB" w:rsidRDefault="00EC5552" w:rsidP="004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Atliks užduotis: </w:t>
            </w: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parašys, koks momentas labiausiai įstrigo, ir suformuluos 3 klausimus ekspedicijos dalyviams. Atsakymus atsiųs el. paštu.</w:t>
            </w:r>
          </w:p>
          <w:p w:rsidR="00EC5552" w:rsidRPr="00A51EBB" w:rsidRDefault="00EC5552" w:rsidP="00E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894" w:rsidRPr="0094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894" w:rsidRPr="00A5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894" w:rsidRPr="00A51EBB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r w:rsidR="000F146A"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 pažymiu.</w:t>
            </w:r>
          </w:p>
          <w:p w:rsidR="00EC5552" w:rsidRPr="00A51EBB" w:rsidRDefault="00EC5552" w:rsidP="00E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1. Išsakyta nuomonė (1).</w:t>
            </w:r>
          </w:p>
          <w:p w:rsidR="00EC5552" w:rsidRPr="00A51EBB" w:rsidRDefault="00EC5552" w:rsidP="00E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2. Susieta su filmo epizodais</w:t>
            </w:r>
            <w:r w:rsidR="000F146A"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5552" w:rsidRPr="00A51EBB" w:rsidRDefault="00EC5552" w:rsidP="00E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F146A" w:rsidRPr="00A51EBB">
              <w:rPr>
                <w:rFonts w:ascii="Times New Roman" w:hAnsi="Times New Roman" w:cs="Times New Roman"/>
                <w:sz w:val="24"/>
                <w:szCs w:val="24"/>
              </w:rPr>
              <w:t>Kalba taisyklinga (2).</w:t>
            </w:r>
          </w:p>
          <w:p w:rsidR="00EC5552" w:rsidRPr="00A51EBB" w:rsidRDefault="00EC5552" w:rsidP="00E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F146A" w:rsidRPr="00A51EBB">
              <w:rPr>
                <w:rFonts w:ascii="Times New Roman" w:hAnsi="Times New Roman" w:cs="Times New Roman"/>
                <w:sz w:val="24"/>
                <w:szCs w:val="24"/>
              </w:rPr>
              <w:t>Pateikti 3 klausimai. (3)</w:t>
            </w:r>
          </w:p>
          <w:p w:rsidR="000F146A" w:rsidRPr="00A51EBB" w:rsidRDefault="000F146A" w:rsidP="00EC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>5. Atlikta pagal nurodymus ir laiku. (2)</w:t>
            </w:r>
          </w:p>
          <w:p w:rsidR="00382894" w:rsidRPr="00A51EBB" w:rsidRDefault="00EC5552" w:rsidP="00EC5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EBB">
              <w:rPr>
                <w:rFonts w:ascii="Times New Roman" w:hAnsi="Times New Roman" w:cs="Times New Roman"/>
                <w:sz w:val="24"/>
                <w:szCs w:val="24"/>
              </w:rPr>
              <w:t xml:space="preserve">Iš viso </w:t>
            </w:r>
            <w:r w:rsidR="009B4724" w:rsidRPr="009B47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9B4724" w:rsidRPr="009B4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taškų</w:t>
            </w:r>
            <w:r w:rsidRPr="009B4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:rsidR="00382894" w:rsidRPr="00A51EBB" w:rsidRDefault="00382894" w:rsidP="00382894">
      <w:pPr>
        <w:rPr>
          <w:rFonts w:ascii="Times New Roman" w:hAnsi="Times New Roman" w:cs="Times New Roman"/>
          <w:b/>
          <w:sz w:val="24"/>
          <w:szCs w:val="24"/>
        </w:rPr>
      </w:pPr>
    </w:p>
    <w:p w:rsidR="00382894" w:rsidRPr="00A51EBB" w:rsidRDefault="00382894" w:rsidP="003828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EBB">
        <w:rPr>
          <w:rFonts w:ascii="Times New Roman" w:hAnsi="Times New Roman" w:cs="Times New Roman"/>
          <w:b/>
          <w:sz w:val="24"/>
          <w:szCs w:val="24"/>
        </w:rPr>
        <w:t xml:space="preserve">Planą parengė:  </w:t>
      </w:r>
      <w:r w:rsidR="000F146A" w:rsidRPr="00A51EBB">
        <w:rPr>
          <w:rFonts w:ascii="Times New Roman" w:hAnsi="Times New Roman" w:cs="Times New Roman"/>
          <w:b/>
          <w:sz w:val="24"/>
          <w:szCs w:val="24"/>
        </w:rPr>
        <w:t xml:space="preserve">Joana </w:t>
      </w:r>
      <w:proofErr w:type="spellStart"/>
      <w:r w:rsidR="000F146A" w:rsidRPr="00A51EBB">
        <w:rPr>
          <w:rFonts w:ascii="Times New Roman" w:hAnsi="Times New Roman" w:cs="Times New Roman"/>
          <w:b/>
          <w:sz w:val="24"/>
          <w:szCs w:val="24"/>
        </w:rPr>
        <w:t>Gutmanienė</w:t>
      </w:r>
      <w:proofErr w:type="spellEnd"/>
    </w:p>
    <w:p w:rsidR="00A6092A" w:rsidRPr="00A51EBB" w:rsidRDefault="00A6092A">
      <w:pPr>
        <w:rPr>
          <w:rFonts w:ascii="Times New Roman" w:hAnsi="Times New Roman" w:cs="Times New Roman"/>
          <w:sz w:val="24"/>
          <w:szCs w:val="24"/>
        </w:rPr>
      </w:pPr>
    </w:p>
    <w:sectPr w:rsidR="00A6092A" w:rsidRPr="00A51EB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4"/>
    <w:rsid w:val="000C72D1"/>
    <w:rsid w:val="000F146A"/>
    <w:rsid w:val="00142CEE"/>
    <w:rsid w:val="00285DDE"/>
    <w:rsid w:val="00382894"/>
    <w:rsid w:val="004470F3"/>
    <w:rsid w:val="00630372"/>
    <w:rsid w:val="00717EF6"/>
    <w:rsid w:val="0074204E"/>
    <w:rsid w:val="00774520"/>
    <w:rsid w:val="007C6743"/>
    <w:rsid w:val="00826C47"/>
    <w:rsid w:val="008853CF"/>
    <w:rsid w:val="00944E6A"/>
    <w:rsid w:val="009B4724"/>
    <w:rsid w:val="00A51EBB"/>
    <w:rsid w:val="00A6092A"/>
    <w:rsid w:val="00BA09D0"/>
    <w:rsid w:val="00C80AEE"/>
    <w:rsid w:val="00D8317A"/>
    <w:rsid w:val="00E34B10"/>
    <w:rsid w:val="00E664BD"/>
    <w:rsid w:val="00EA26D9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28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82894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82894"/>
    <w:pPr>
      <w:spacing w:after="160" w:line="256" w:lineRule="auto"/>
      <w:ind w:left="720"/>
      <w:contextualSpacing/>
    </w:pPr>
  </w:style>
  <w:style w:type="character" w:customStyle="1" w:styleId="None">
    <w:name w:val="None"/>
    <w:rsid w:val="00D8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28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82894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82894"/>
    <w:pPr>
      <w:spacing w:after="160" w:line="256" w:lineRule="auto"/>
      <w:ind w:left="720"/>
      <w:contextualSpacing/>
    </w:pPr>
  </w:style>
  <w:style w:type="character" w:customStyle="1" w:styleId="None">
    <w:name w:val="None"/>
    <w:rsid w:val="00D8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b.to/r3rl24n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gut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13</cp:revision>
  <dcterms:created xsi:type="dcterms:W3CDTF">2020-03-26T13:26:00Z</dcterms:created>
  <dcterms:modified xsi:type="dcterms:W3CDTF">2020-03-26T18:52:00Z</dcterms:modified>
</cp:coreProperties>
</file>