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30" w:rsidRDefault="004F0630" w:rsidP="004F0630">
      <w:pPr>
        <w:spacing w:after="0"/>
        <w:jc w:val="center"/>
        <w:rPr>
          <w:rFonts w:ascii="Times New Roman" w:eastAsia="Calibri" w:hAnsi="Times New Roman" w:cs="Times New Roman"/>
          <w:b/>
          <w:sz w:val="28"/>
          <w:szCs w:val="28"/>
        </w:rPr>
      </w:pPr>
      <w:r>
        <w:rPr>
          <w:rFonts w:ascii="Times New Roman" w:hAnsi="Times New Roman" w:cs="Times New Roman"/>
          <w:b/>
          <w:sz w:val="24"/>
          <w:szCs w:val="24"/>
        </w:rPr>
        <w:t>SVĖDASŲ JUOZO TUMO-VAIŽGANTO GIMNAZIJA</w:t>
      </w:r>
    </w:p>
    <w:p w:rsidR="004F0630" w:rsidRPr="00037818" w:rsidRDefault="004F0630" w:rsidP="004F0630">
      <w:pPr>
        <w:spacing w:after="0"/>
        <w:jc w:val="center"/>
        <w:rPr>
          <w:rFonts w:ascii="Times New Roman" w:hAnsi="Times New Roman" w:cs="Times New Roman"/>
          <w:b/>
          <w:sz w:val="28"/>
          <w:szCs w:val="28"/>
        </w:rPr>
      </w:pPr>
      <w:r w:rsidRPr="000A6671">
        <w:rPr>
          <w:rFonts w:ascii="Times New Roman" w:eastAsia="Calibri" w:hAnsi="Times New Roman" w:cs="Times New Roman"/>
          <w:b/>
          <w:sz w:val="28"/>
          <w:szCs w:val="28"/>
        </w:rPr>
        <w:t>Anglų kalbos</w:t>
      </w:r>
      <w:r w:rsidRPr="00037818">
        <w:rPr>
          <w:rFonts w:ascii="Times New Roman" w:hAnsi="Times New Roman" w:cs="Times New Roman"/>
          <w:b/>
          <w:sz w:val="28"/>
          <w:szCs w:val="28"/>
        </w:rPr>
        <w:t xml:space="preserve"> nuotolinio mokymo planas</w:t>
      </w:r>
      <w:r>
        <w:rPr>
          <w:rFonts w:ascii="Times New Roman" w:hAnsi="Times New Roman" w:cs="Times New Roman"/>
          <w:b/>
          <w:sz w:val="28"/>
          <w:szCs w:val="28"/>
        </w:rPr>
        <w:t xml:space="preserve"> </w:t>
      </w:r>
      <w:r>
        <w:rPr>
          <w:rFonts w:ascii="Times New Roman" w:hAnsi="Times New Roman" w:cs="Times New Roman"/>
          <w:b/>
          <w:sz w:val="28"/>
          <w:szCs w:val="28"/>
          <w:lang w:val="en-US"/>
        </w:rPr>
        <w:t>3</w:t>
      </w:r>
      <w:r w:rsidRPr="00037818">
        <w:rPr>
          <w:rFonts w:ascii="Times New Roman" w:hAnsi="Times New Roman" w:cs="Times New Roman"/>
          <w:b/>
          <w:sz w:val="28"/>
          <w:szCs w:val="28"/>
        </w:rPr>
        <w:t xml:space="preserve"> </w:t>
      </w:r>
      <w:proofErr w:type="spellStart"/>
      <w:r w:rsidRPr="00037818">
        <w:rPr>
          <w:rFonts w:ascii="Times New Roman" w:hAnsi="Times New Roman" w:cs="Times New Roman"/>
          <w:b/>
          <w:sz w:val="28"/>
          <w:szCs w:val="28"/>
        </w:rPr>
        <w:t>kl</w:t>
      </w:r>
      <w:proofErr w:type="spellEnd"/>
      <w:r w:rsidRPr="00037818">
        <w:rPr>
          <w:rFonts w:ascii="Times New Roman" w:hAnsi="Times New Roman" w:cs="Times New Roman"/>
          <w:b/>
          <w:sz w:val="28"/>
          <w:szCs w:val="28"/>
        </w:rPr>
        <w:t>.</w:t>
      </w:r>
    </w:p>
    <w:p w:rsidR="004F0630" w:rsidRPr="000A6671" w:rsidRDefault="004F0630" w:rsidP="004F0630">
      <w:pPr>
        <w:spacing w:after="0"/>
        <w:jc w:val="center"/>
        <w:rPr>
          <w:rFonts w:ascii="Times New Roman" w:hAnsi="Times New Roman" w:cs="Times New Roman"/>
          <w:b/>
          <w:sz w:val="24"/>
          <w:szCs w:val="24"/>
        </w:rPr>
      </w:pPr>
      <w:r w:rsidRPr="000A6671">
        <w:rPr>
          <w:rFonts w:ascii="Times New Roman" w:hAnsi="Times New Roman" w:cs="Times New Roman"/>
          <w:b/>
          <w:sz w:val="24"/>
          <w:szCs w:val="24"/>
        </w:rPr>
        <w:t>2020 m. kovo 30 d. – balandžio 3 d.</w:t>
      </w:r>
    </w:p>
    <w:p w:rsidR="004F0630" w:rsidRPr="000A6671" w:rsidRDefault="004F0630" w:rsidP="004F0630">
      <w:pPr>
        <w:spacing w:after="0"/>
        <w:rPr>
          <w:rFonts w:ascii="Times New Roman" w:hAnsi="Times New Roman" w:cs="Times New Roman"/>
          <w:sz w:val="24"/>
          <w:szCs w:val="24"/>
        </w:rPr>
      </w:pPr>
    </w:p>
    <w:p w:rsidR="004F0630" w:rsidRPr="00D044D2" w:rsidRDefault="004F0630" w:rsidP="004F0630">
      <w:pPr>
        <w:spacing w:after="0"/>
        <w:rPr>
          <w:rFonts w:ascii="Times New Roman" w:hAnsi="Times New Roman" w:cs="Times New Roman"/>
          <w:b/>
          <w:sz w:val="24"/>
          <w:szCs w:val="24"/>
        </w:rPr>
      </w:pPr>
      <w:r w:rsidRPr="00D044D2">
        <w:rPr>
          <w:rFonts w:ascii="Times New Roman" w:hAnsi="Times New Roman" w:cs="Times New Roman"/>
          <w:b/>
          <w:sz w:val="24"/>
          <w:szCs w:val="24"/>
        </w:rPr>
        <w:t>Bendros taisyklės:</w:t>
      </w:r>
    </w:p>
    <w:p w:rsidR="004F0630" w:rsidRPr="00F77EDC" w:rsidRDefault="004F0630" w:rsidP="004F0630">
      <w:pPr>
        <w:pStyle w:val="Sraopastraipa"/>
        <w:numPr>
          <w:ilvl w:val="0"/>
          <w:numId w:val="2"/>
        </w:numPr>
        <w:spacing w:after="0"/>
        <w:ind w:left="709" w:hanging="283"/>
        <w:rPr>
          <w:rFonts w:ascii="Times New Roman" w:hAnsi="Times New Roman" w:cs="Times New Roman"/>
          <w:sz w:val="24"/>
          <w:szCs w:val="24"/>
        </w:rPr>
      </w:pPr>
      <w:r w:rsidRPr="00F77EDC">
        <w:rPr>
          <w:rFonts w:ascii="Times New Roman" w:hAnsi="Times New Roman" w:cs="Times New Roman"/>
          <w:sz w:val="24"/>
          <w:szCs w:val="24"/>
        </w:rPr>
        <w:t>Mokomoji medžiaga, šaltiniai informacijai, pavyzdžiai, užduotys ir nuorodos pateikiamos TAMO dienyne, MESSENGER dalyko grupėje, EDUKA sistemoje iš vakaro: reikiami failai „prisegami“ kiekvienos pamokos turinyje ir siunčiami per TAMO ir MESSENGER dalyko grupę.</w:t>
      </w:r>
    </w:p>
    <w:p w:rsidR="004F0630" w:rsidRDefault="004F0630" w:rsidP="004F0630">
      <w:pPr>
        <w:pStyle w:val="Sraopastraipa"/>
        <w:numPr>
          <w:ilvl w:val="0"/>
          <w:numId w:val="1"/>
        </w:numPr>
        <w:spacing w:after="0"/>
        <w:rPr>
          <w:rFonts w:ascii="Times New Roman" w:hAnsi="Times New Roman" w:cs="Times New Roman"/>
          <w:sz w:val="24"/>
          <w:szCs w:val="24"/>
        </w:rPr>
      </w:pPr>
      <w:r w:rsidRPr="0012223A">
        <w:rPr>
          <w:rFonts w:ascii="Times New Roman" w:hAnsi="Times New Roman" w:cs="Times New Roman"/>
          <w:b/>
          <w:bCs/>
          <w:sz w:val="24"/>
          <w:szCs w:val="24"/>
        </w:rPr>
        <w:t>Mokiniai atliktas užduotis</w:t>
      </w:r>
      <w:r>
        <w:rPr>
          <w:rFonts w:ascii="Times New Roman" w:hAnsi="Times New Roman" w:cs="Times New Roman"/>
          <w:sz w:val="24"/>
          <w:szCs w:val="24"/>
        </w:rPr>
        <w:t xml:space="preserve"> atsiskaitymui ir vertinimui mokytojui siunčia </w:t>
      </w:r>
      <w:r w:rsidRPr="0012223A">
        <w:rPr>
          <w:rFonts w:ascii="Times New Roman" w:hAnsi="Times New Roman" w:cs="Times New Roman"/>
          <w:b/>
          <w:bCs/>
          <w:sz w:val="24"/>
          <w:szCs w:val="24"/>
        </w:rPr>
        <w:t>per TAMO dienyną arba el. paštu</w:t>
      </w:r>
      <w:r>
        <w:rPr>
          <w:rFonts w:ascii="Times New Roman" w:hAnsi="Times New Roman" w:cs="Times New Roman"/>
          <w:sz w:val="24"/>
          <w:szCs w:val="24"/>
        </w:rPr>
        <w:t xml:space="preserve"> iki mokytojo </w:t>
      </w:r>
      <w:r>
        <w:rPr>
          <w:rFonts w:ascii="Times New Roman" w:hAnsi="Times New Roman" w:cs="Times New Roman"/>
          <w:b/>
          <w:sz w:val="24"/>
          <w:szCs w:val="24"/>
          <w:u w:val="single"/>
        </w:rPr>
        <w:t>nurodytos datos ir laiko</w:t>
      </w:r>
      <w:r>
        <w:rPr>
          <w:rFonts w:ascii="Times New Roman" w:hAnsi="Times New Roman" w:cs="Times New Roman"/>
          <w:sz w:val="24"/>
          <w:szCs w:val="24"/>
        </w:rPr>
        <w:t xml:space="preserve"> (būtina nurodyti mokinio vardą, pavardę ir klasę).</w:t>
      </w:r>
    </w:p>
    <w:p w:rsidR="004F0630" w:rsidRDefault="004F0630" w:rsidP="004F0630">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Informaciją apie vertinimą ir komentarus įsivertinimui mokytojas pateikia per TAMO dienyną/ MESSENGER individualiais pranešimais.</w:t>
      </w:r>
    </w:p>
    <w:p w:rsidR="004F0630" w:rsidRDefault="004F0630" w:rsidP="004F0630">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Kontroliniai darbai vyks pagal tvarkaraštį pamokos metu. Mokiniai apie kontrolinį darbą bus informuoti iš anksto ir turės būti prisijungę tuo metu prie EDUKA klasės skaitmeninės sistemos ir TAMO dienyno. Užduotys bus pateiktos prieš pamokos pradžią. Atlikę kontrolinio darbo užduotis pamokos pabaigoje mokiniai atsiunčia atsakymus.</w:t>
      </w:r>
    </w:p>
    <w:p w:rsidR="004F0630" w:rsidRDefault="004F0630" w:rsidP="004F0630">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Mokinių papildomas konsultavimas vyks </w:t>
      </w:r>
      <w:r w:rsidRPr="00BE1E6A">
        <w:rPr>
          <w:rFonts w:ascii="Times New Roman" w:hAnsi="Times New Roman" w:cs="Times New Roman"/>
          <w:sz w:val="24"/>
          <w:szCs w:val="24"/>
        </w:rPr>
        <w:t xml:space="preserve">pirmadieniais ir trečiadienis 13.55-14.40 </w:t>
      </w:r>
      <w:r>
        <w:rPr>
          <w:rFonts w:ascii="Times New Roman" w:hAnsi="Times New Roman" w:cs="Times New Roman"/>
          <w:sz w:val="24"/>
          <w:szCs w:val="24"/>
        </w:rPr>
        <w:t>per Messenger programą sudarytoje grupėje vaizdo, garso skambučio ar žinučių pagalba.</w:t>
      </w:r>
    </w:p>
    <w:p w:rsidR="004F0630" w:rsidRPr="00FC7AE2" w:rsidRDefault="004F0630" w:rsidP="004F0630">
      <w:pPr>
        <w:pStyle w:val="Sraopastraipa"/>
        <w:numPr>
          <w:ilvl w:val="0"/>
          <w:numId w:val="1"/>
        </w:numPr>
        <w:spacing w:after="0"/>
        <w:rPr>
          <w:rFonts w:ascii="Times New Roman" w:hAnsi="Times New Roman" w:cs="Times New Roman"/>
          <w:sz w:val="24"/>
          <w:szCs w:val="24"/>
        </w:rPr>
      </w:pPr>
      <w:r w:rsidRPr="00F77EDC">
        <w:rPr>
          <w:rFonts w:ascii="Times New Roman" w:hAnsi="Times New Roman" w:cs="Times New Roman"/>
          <w:sz w:val="24"/>
          <w:szCs w:val="24"/>
        </w:rPr>
        <w:t xml:space="preserve">Mokytojos el. paštas nuotoliniam  mokymui </w:t>
      </w:r>
      <w:hyperlink r:id="rId6" w:history="1">
        <w:r w:rsidRPr="00F77EDC">
          <w:rPr>
            <w:rStyle w:val="Hipersaitas"/>
            <w:rFonts w:ascii="Times New Roman" w:hAnsi="Times New Roman" w:cs="Times New Roman"/>
            <w:sz w:val="24"/>
            <w:szCs w:val="24"/>
          </w:rPr>
          <w:t>gita.tamo70</w:t>
        </w:r>
        <w:r w:rsidRPr="00F77EDC">
          <w:rPr>
            <w:rStyle w:val="Hipersaitas"/>
            <w:rFonts w:ascii="Times New Roman" w:hAnsi="Times New Roman" w:cs="Times New Roman"/>
            <w:sz w:val="24"/>
            <w:szCs w:val="24"/>
            <w:lang w:val="en-US"/>
          </w:rPr>
          <w:t>@gmail.com</w:t>
        </w:r>
      </w:hyperlink>
    </w:p>
    <w:tbl>
      <w:tblPr>
        <w:tblStyle w:val="Lentelstinklelis"/>
        <w:tblW w:w="14204" w:type="dxa"/>
        <w:tblInd w:w="392" w:type="dxa"/>
        <w:tblLayout w:type="fixed"/>
        <w:tblLook w:val="04A0" w:firstRow="1" w:lastRow="0" w:firstColumn="1" w:lastColumn="0" w:noHBand="0" w:noVBand="1"/>
      </w:tblPr>
      <w:tblGrid>
        <w:gridCol w:w="709"/>
        <w:gridCol w:w="2155"/>
        <w:gridCol w:w="3402"/>
        <w:gridCol w:w="7938"/>
      </w:tblGrid>
      <w:tr w:rsidR="004F0630" w:rsidTr="00903F70">
        <w:trPr>
          <w:trHeight w:val="605"/>
        </w:trPr>
        <w:tc>
          <w:tcPr>
            <w:tcW w:w="709" w:type="dxa"/>
          </w:tcPr>
          <w:p w:rsidR="004F0630" w:rsidRPr="00AC452A" w:rsidRDefault="004F0630" w:rsidP="00903F70">
            <w:pPr>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Pr>
          <w:p w:rsidR="004F0630" w:rsidRPr="00E817ED" w:rsidRDefault="004F0630" w:rsidP="00903F70">
            <w:pPr>
              <w:rPr>
                <w:rFonts w:ascii="Times New Roman" w:eastAsia="Calibri" w:hAnsi="Times New Roman" w:cs="Times New Roman"/>
                <w:sz w:val="24"/>
                <w:szCs w:val="24"/>
              </w:rPr>
            </w:pPr>
          </w:p>
          <w:p w:rsidR="004F0630" w:rsidRPr="00E817ED" w:rsidRDefault="004F0630" w:rsidP="00903F70">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3402" w:type="dxa"/>
          </w:tcPr>
          <w:p w:rsidR="004F0630" w:rsidRDefault="004F0630" w:rsidP="00903F70">
            <w:pPr>
              <w:rPr>
                <w:rFonts w:ascii="Times New Roman" w:eastAsia="Calibri" w:hAnsi="Times New Roman" w:cs="Times New Roman"/>
                <w:sz w:val="24"/>
                <w:szCs w:val="24"/>
              </w:rPr>
            </w:pPr>
          </w:p>
          <w:p w:rsidR="004F0630" w:rsidRPr="00C42B5E" w:rsidRDefault="004F0630" w:rsidP="00903F7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8" w:type="dxa"/>
          </w:tcPr>
          <w:p w:rsidR="004F0630" w:rsidRPr="00E817ED" w:rsidRDefault="004F0630" w:rsidP="00903F70">
            <w:pPr>
              <w:rPr>
                <w:rFonts w:ascii="Times New Roman" w:eastAsia="Calibri" w:hAnsi="Times New Roman" w:cs="Times New Roman"/>
                <w:sz w:val="24"/>
                <w:szCs w:val="24"/>
              </w:rPr>
            </w:pPr>
          </w:p>
          <w:p w:rsidR="004F0630" w:rsidRPr="00E817ED" w:rsidRDefault="004F0630" w:rsidP="00903F70">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r>
      <w:tr w:rsidR="004F0630" w:rsidRPr="00D12123" w:rsidTr="00903F70">
        <w:tc>
          <w:tcPr>
            <w:tcW w:w="709" w:type="dxa"/>
          </w:tcPr>
          <w:p w:rsidR="004F0630" w:rsidRPr="00D12123" w:rsidRDefault="004F0630" w:rsidP="00903F70">
            <w:pPr>
              <w:rPr>
                <w:rFonts w:ascii="Times New Roman" w:hAnsi="Times New Roman" w:cs="Times New Roman"/>
                <w:sz w:val="24"/>
                <w:szCs w:val="24"/>
              </w:rPr>
            </w:pPr>
            <w:r w:rsidRPr="00D12123">
              <w:rPr>
                <w:rFonts w:ascii="Times New Roman" w:hAnsi="Times New Roman" w:cs="Times New Roman"/>
                <w:sz w:val="24"/>
                <w:szCs w:val="24"/>
              </w:rPr>
              <w:t>1.</w:t>
            </w:r>
          </w:p>
        </w:tc>
        <w:tc>
          <w:tcPr>
            <w:tcW w:w="2155" w:type="dxa"/>
          </w:tcPr>
          <w:p w:rsidR="004F0630" w:rsidRPr="00D12123" w:rsidRDefault="004F0630" w:rsidP="00903F70">
            <w:pPr>
              <w:rPr>
                <w:rFonts w:ascii="Times New Roman" w:hAnsi="Times New Roman" w:cs="Times New Roman"/>
                <w:sz w:val="24"/>
                <w:szCs w:val="24"/>
              </w:rPr>
            </w:pPr>
            <w:r w:rsidRPr="00D12123">
              <w:rPr>
                <w:rFonts w:ascii="Times New Roman" w:hAnsi="Times New Roman" w:cs="Times New Roman"/>
                <w:sz w:val="24"/>
                <w:szCs w:val="24"/>
              </w:rPr>
              <w:t>Įvadas prieš dirbant nuotoliniu būdu.</w:t>
            </w:r>
          </w:p>
        </w:tc>
        <w:tc>
          <w:tcPr>
            <w:tcW w:w="3402" w:type="dxa"/>
          </w:tcPr>
          <w:p w:rsidR="004F0630" w:rsidRPr="00D12123" w:rsidRDefault="004F0630" w:rsidP="00903F70">
            <w:pPr>
              <w:rPr>
                <w:rFonts w:ascii="Times New Roman" w:hAnsi="Times New Roman" w:cs="Times New Roman"/>
                <w:sz w:val="24"/>
                <w:szCs w:val="24"/>
              </w:rPr>
            </w:pPr>
            <w:r w:rsidRPr="00D12123">
              <w:rPr>
                <w:rFonts w:ascii="Times New Roman" w:hAnsi="Times New Roman" w:cs="Times New Roman"/>
                <w:sz w:val="24"/>
                <w:szCs w:val="24"/>
              </w:rPr>
              <w:t xml:space="preserve">Susipažinę su įvadine pamoka, mokiniai gebės atlikti </w:t>
            </w:r>
            <w:r>
              <w:rPr>
                <w:rFonts w:ascii="Times New Roman" w:hAnsi="Times New Roman" w:cs="Times New Roman"/>
                <w:sz w:val="24"/>
                <w:szCs w:val="24"/>
              </w:rPr>
              <w:t xml:space="preserve">nurodytas </w:t>
            </w:r>
            <w:r w:rsidRPr="00D12123">
              <w:rPr>
                <w:rFonts w:ascii="Times New Roman" w:hAnsi="Times New Roman" w:cs="Times New Roman"/>
                <w:sz w:val="24"/>
                <w:szCs w:val="24"/>
              </w:rPr>
              <w:t xml:space="preserve">užduotis, </w:t>
            </w:r>
            <w:r>
              <w:rPr>
                <w:rFonts w:ascii="Times New Roman" w:hAnsi="Times New Roman" w:cs="Times New Roman"/>
                <w:sz w:val="24"/>
                <w:szCs w:val="24"/>
              </w:rPr>
              <w:t>susipažin</w:t>
            </w:r>
            <w:r w:rsidRPr="00D12123">
              <w:rPr>
                <w:rFonts w:ascii="Times New Roman" w:hAnsi="Times New Roman" w:cs="Times New Roman"/>
                <w:sz w:val="24"/>
                <w:szCs w:val="24"/>
              </w:rPr>
              <w:t>s</w:t>
            </w:r>
            <w:r>
              <w:rPr>
                <w:rFonts w:ascii="Times New Roman" w:hAnsi="Times New Roman" w:cs="Times New Roman"/>
                <w:sz w:val="24"/>
                <w:szCs w:val="24"/>
              </w:rPr>
              <w:t xml:space="preserve"> su vertinimo tvarka.</w:t>
            </w:r>
          </w:p>
        </w:tc>
        <w:tc>
          <w:tcPr>
            <w:tcW w:w="7938" w:type="dxa"/>
          </w:tcPr>
          <w:p w:rsidR="004F0630" w:rsidRPr="00D12123" w:rsidRDefault="004F0630" w:rsidP="00903F70">
            <w:pPr>
              <w:rPr>
                <w:rFonts w:ascii="Times New Roman" w:hAnsi="Times New Roman" w:cs="Times New Roman"/>
                <w:sz w:val="24"/>
                <w:szCs w:val="24"/>
              </w:rPr>
            </w:pPr>
            <w:r w:rsidRPr="00D12123">
              <w:rPr>
                <w:rFonts w:ascii="Times New Roman" w:hAnsi="Times New Roman" w:cs="Times New Roman"/>
                <w:sz w:val="24"/>
                <w:szCs w:val="24"/>
              </w:rPr>
              <w:t xml:space="preserve">Prisijungti prie </w:t>
            </w:r>
            <w:r>
              <w:rPr>
                <w:rFonts w:ascii="Times New Roman" w:hAnsi="Times New Roman" w:cs="Times New Roman"/>
                <w:sz w:val="24"/>
                <w:szCs w:val="24"/>
              </w:rPr>
              <w:t>EDUKA klasės skaitmeninės sistemos</w:t>
            </w:r>
            <w:r w:rsidRPr="00D12123">
              <w:rPr>
                <w:rFonts w:ascii="Times New Roman" w:hAnsi="Times New Roman" w:cs="Times New Roman"/>
                <w:sz w:val="24"/>
                <w:szCs w:val="24"/>
              </w:rPr>
              <w:t xml:space="preserve">, išsiaiškinti apie tolimesnes veiklas, vertinimą. </w:t>
            </w:r>
          </w:p>
        </w:tc>
      </w:tr>
      <w:tr w:rsidR="004F0630" w:rsidRPr="00D12123" w:rsidTr="00903F70">
        <w:tc>
          <w:tcPr>
            <w:tcW w:w="709" w:type="dxa"/>
          </w:tcPr>
          <w:p w:rsidR="004F0630" w:rsidRPr="00D12123" w:rsidRDefault="004F0630" w:rsidP="00903F70">
            <w:pPr>
              <w:rPr>
                <w:rFonts w:ascii="Times New Roman" w:hAnsi="Times New Roman" w:cs="Times New Roman"/>
                <w:sz w:val="24"/>
                <w:szCs w:val="24"/>
              </w:rPr>
            </w:pPr>
            <w:r w:rsidRPr="00D12123">
              <w:rPr>
                <w:rFonts w:ascii="Times New Roman" w:hAnsi="Times New Roman" w:cs="Times New Roman"/>
                <w:sz w:val="24"/>
                <w:szCs w:val="24"/>
              </w:rPr>
              <w:t>2.</w:t>
            </w:r>
          </w:p>
        </w:tc>
        <w:tc>
          <w:tcPr>
            <w:tcW w:w="2155" w:type="dxa"/>
          </w:tcPr>
          <w:p w:rsidR="004F0630" w:rsidRPr="00FE63AF" w:rsidRDefault="004F0630" w:rsidP="00903F70">
            <w:pPr>
              <w:rPr>
                <w:rFonts w:ascii="Times New Roman" w:eastAsia="Calibri" w:hAnsi="Times New Roman" w:cs="Times New Roman"/>
                <w:sz w:val="24"/>
                <w:szCs w:val="24"/>
                <w:lang w:val="en-US"/>
              </w:rPr>
            </w:pPr>
            <w:proofErr w:type="spellStart"/>
            <w:r>
              <w:rPr>
                <w:rFonts w:ascii="Times New Roman" w:hAnsi="Times New Roman" w:cs="Times New Roman"/>
                <w:sz w:val="24"/>
                <w:szCs w:val="24"/>
              </w:rPr>
              <w:t>Phonics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w:t>
            </w:r>
            <w:proofErr w:type="spellEnd"/>
          </w:p>
        </w:tc>
        <w:tc>
          <w:tcPr>
            <w:tcW w:w="3402" w:type="dxa"/>
          </w:tcPr>
          <w:p w:rsidR="004F0630" w:rsidRPr="00D12123" w:rsidRDefault="004F0630" w:rsidP="004F0630">
            <w:pPr>
              <w:rPr>
                <w:rFonts w:ascii="Times New Roman" w:hAnsi="Times New Roman" w:cs="Times New Roman"/>
                <w:bCs/>
                <w:sz w:val="24"/>
                <w:szCs w:val="24"/>
              </w:rPr>
            </w:pPr>
            <w:r>
              <w:rPr>
                <w:rFonts w:ascii="Times New Roman" w:hAnsi="Times New Roman" w:cs="Times New Roman"/>
                <w:bCs/>
                <w:sz w:val="24"/>
                <w:szCs w:val="24"/>
              </w:rPr>
              <w:t>Susipažin</w:t>
            </w:r>
            <w:r w:rsidRPr="00D12123">
              <w:rPr>
                <w:rFonts w:ascii="Times New Roman" w:hAnsi="Times New Roman" w:cs="Times New Roman"/>
                <w:bCs/>
                <w:sz w:val="24"/>
                <w:szCs w:val="24"/>
              </w:rPr>
              <w:t xml:space="preserve">ę </w:t>
            </w:r>
            <w:r>
              <w:rPr>
                <w:rFonts w:ascii="Times New Roman" w:hAnsi="Times New Roman" w:cs="Times New Roman"/>
                <w:bCs/>
                <w:sz w:val="24"/>
                <w:szCs w:val="24"/>
              </w:rPr>
              <w:t xml:space="preserve">su </w:t>
            </w:r>
            <w:r>
              <w:rPr>
                <w:rFonts w:ascii="Times New Roman" w:hAnsi="Times New Roman" w:cs="Times New Roman"/>
                <w:bCs/>
                <w:sz w:val="24"/>
                <w:szCs w:val="24"/>
              </w:rPr>
              <w:t>vadovėlyje esančiais garsais, atlik</w:t>
            </w:r>
            <w:r w:rsidRPr="00D12123">
              <w:rPr>
                <w:rFonts w:ascii="Times New Roman" w:hAnsi="Times New Roman" w:cs="Times New Roman"/>
                <w:bCs/>
                <w:sz w:val="24"/>
                <w:szCs w:val="24"/>
              </w:rPr>
              <w:t xml:space="preserve">ę mokytojos paskirtas užduotis, </w:t>
            </w:r>
            <w:r>
              <w:rPr>
                <w:rFonts w:ascii="Times New Roman" w:hAnsi="Times New Roman" w:cs="Times New Roman"/>
                <w:bCs/>
                <w:sz w:val="24"/>
                <w:szCs w:val="24"/>
              </w:rPr>
              <w:t xml:space="preserve">mokiniai gebės </w:t>
            </w:r>
            <w:r>
              <w:rPr>
                <w:rFonts w:ascii="Times New Roman" w:hAnsi="Times New Roman" w:cs="Times New Roman"/>
                <w:bCs/>
                <w:sz w:val="24"/>
                <w:szCs w:val="24"/>
              </w:rPr>
              <w:t xml:space="preserve">teisingai tarti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w:t>
            </w:r>
            <w:proofErr w:type="spellEnd"/>
            <w:r>
              <w:rPr>
                <w:rFonts w:ascii="Times New Roman" w:hAnsi="Times New Roman" w:cs="Times New Roman"/>
                <w:sz w:val="24"/>
                <w:szCs w:val="24"/>
              </w:rPr>
              <w:t xml:space="preserve"> žodžiuose.</w:t>
            </w:r>
          </w:p>
        </w:tc>
        <w:tc>
          <w:tcPr>
            <w:tcW w:w="7938" w:type="dxa"/>
          </w:tcPr>
          <w:p w:rsidR="004F0630" w:rsidRDefault="004F0630" w:rsidP="00903F70">
            <w:pPr>
              <w:rPr>
                <w:rFonts w:ascii="Times New Roman" w:hAnsi="Times New Roman" w:cs="Times New Roman"/>
                <w:sz w:val="24"/>
                <w:szCs w:val="24"/>
              </w:rPr>
            </w:pPr>
            <w:r w:rsidRPr="00D12123">
              <w:rPr>
                <w:rFonts w:ascii="Times New Roman" w:hAnsi="Times New Roman" w:cs="Times New Roman"/>
                <w:b/>
                <w:sz w:val="24"/>
                <w:szCs w:val="24"/>
              </w:rPr>
              <w:t xml:space="preserve">1. </w:t>
            </w:r>
            <w:r>
              <w:rPr>
                <w:rFonts w:ascii="Times New Roman" w:hAnsi="Times New Roman" w:cs="Times New Roman"/>
                <w:bCs/>
                <w:sz w:val="24"/>
                <w:szCs w:val="24"/>
              </w:rPr>
              <w:t>P</w:t>
            </w:r>
            <w:r w:rsidRPr="00D12123">
              <w:rPr>
                <w:rFonts w:ascii="Times New Roman" w:hAnsi="Times New Roman" w:cs="Times New Roman"/>
                <w:sz w:val="24"/>
                <w:szCs w:val="24"/>
              </w:rPr>
              <w:t xml:space="preserve">erskaitys </w:t>
            </w:r>
            <w:r>
              <w:rPr>
                <w:rFonts w:ascii="Times New Roman" w:hAnsi="Times New Roman" w:cs="Times New Roman"/>
                <w:sz w:val="24"/>
                <w:szCs w:val="24"/>
              </w:rPr>
              <w:t xml:space="preserve">žodžius su garsais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w:t>
            </w:r>
            <w:proofErr w:type="spellEnd"/>
            <w:r>
              <w:rPr>
                <w:rFonts w:ascii="Times New Roman" w:hAnsi="Times New Roman" w:cs="Times New Roman"/>
                <w:sz w:val="24"/>
                <w:szCs w:val="24"/>
              </w:rPr>
              <w:t xml:space="preserve"> skanduotėje.</w:t>
            </w:r>
            <w:bookmarkStart w:id="0" w:name="_GoBack"/>
            <w:bookmarkEnd w:id="0"/>
          </w:p>
          <w:p w:rsidR="004F0630" w:rsidRDefault="004F0630" w:rsidP="00903F70">
            <w:pPr>
              <w:rPr>
                <w:rFonts w:ascii="Times New Roman" w:hAnsi="Times New Roman" w:cs="Times New Roman"/>
                <w:sz w:val="24"/>
                <w:szCs w:val="24"/>
              </w:rPr>
            </w:pPr>
            <w:r w:rsidRPr="00D12123">
              <w:rPr>
                <w:rFonts w:ascii="Times New Roman" w:hAnsi="Times New Roman" w:cs="Times New Roman"/>
                <w:b/>
                <w:sz w:val="24"/>
                <w:szCs w:val="24"/>
              </w:rPr>
              <w:t xml:space="preserve"> 2. </w:t>
            </w:r>
            <w:r w:rsidRPr="00D12123">
              <w:rPr>
                <w:rFonts w:ascii="Times New Roman" w:hAnsi="Times New Roman" w:cs="Times New Roman"/>
                <w:sz w:val="24"/>
                <w:szCs w:val="24"/>
              </w:rPr>
              <w:t xml:space="preserve">Atliks mokytojos pateiktas </w:t>
            </w:r>
            <w:r>
              <w:rPr>
                <w:rFonts w:ascii="Times New Roman" w:hAnsi="Times New Roman" w:cs="Times New Roman"/>
                <w:sz w:val="24"/>
                <w:szCs w:val="24"/>
              </w:rPr>
              <w:t xml:space="preserve">praktines </w:t>
            </w:r>
            <w:r w:rsidRPr="00D12123">
              <w:rPr>
                <w:rFonts w:ascii="Times New Roman" w:hAnsi="Times New Roman" w:cs="Times New Roman"/>
                <w:sz w:val="24"/>
                <w:szCs w:val="24"/>
              </w:rPr>
              <w:t>užduotis ir gav</w:t>
            </w:r>
            <w:r>
              <w:rPr>
                <w:rFonts w:ascii="Times New Roman" w:hAnsi="Times New Roman" w:cs="Times New Roman"/>
                <w:sz w:val="24"/>
                <w:szCs w:val="24"/>
              </w:rPr>
              <w:t>ę</w:t>
            </w:r>
            <w:r w:rsidRPr="00D12123">
              <w:rPr>
                <w:rFonts w:ascii="Times New Roman" w:hAnsi="Times New Roman" w:cs="Times New Roman"/>
                <w:sz w:val="24"/>
                <w:szCs w:val="24"/>
              </w:rPr>
              <w:t xml:space="preserve"> atsakymus pasitikrins.</w:t>
            </w:r>
          </w:p>
          <w:p w:rsidR="004F0630" w:rsidRPr="00D84621" w:rsidRDefault="004F0630" w:rsidP="00903F70">
            <w:pPr>
              <w:rPr>
                <w:rFonts w:ascii="Times New Roman" w:hAnsi="Times New Roman" w:cs="Times New Roman"/>
                <w:sz w:val="24"/>
                <w:szCs w:val="24"/>
              </w:rPr>
            </w:pPr>
            <w:r>
              <w:rPr>
                <w:rFonts w:ascii="Times New Roman" w:hAnsi="Times New Roman" w:cs="Times New Roman"/>
                <w:b/>
                <w:sz w:val="24"/>
                <w:szCs w:val="24"/>
              </w:rPr>
              <w:t>3</w:t>
            </w:r>
            <w:r w:rsidRPr="00D12123">
              <w:rPr>
                <w:rFonts w:ascii="Times New Roman" w:hAnsi="Times New Roman" w:cs="Times New Roman"/>
                <w:b/>
                <w:sz w:val="24"/>
                <w:szCs w:val="24"/>
              </w:rPr>
              <w:t>.</w:t>
            </w:r>
            <w:r w:rsidRPr="00D84621">
              <w:rPr>
                <w:rFonts w:ascii="Times New Roman" w:hAnsi="Times New Roman" w:cs="Times New Roman"/>
                <w:bCs/>
                <w:sz w:val="24"/>
                <w:szCs w:val="24"/>
              </w:rPr>
              <w:t xml:space="preserve"> </w:t>
            </w:r>
            <w:r w:rsidRPr="00D12123">
              <w:rPr>
                <w:rFonts w:ascii="Times New Roman" w:hAnsi="Times New Roman" w:cs="Times New Roman"/>
                <w:bCs/>
                <w:sz w:val="24"/>
                <w:szCs w:val="24"/>
              </w:rPr>
              <w:t xml:space="preserve">Vertinimas </w:t>
            </w:r>
            <w:r>
              <w:rPr>
                <w:rFonts w:ascii="Times New Roman" w:hAnsi="Times New Roman" w:cs="Times New Roman"/>
                <w:bCs/>
                <w:sz w:val="24"/>
                <w:szCs w:val="24"/>
              </w:rPr>
              <w:t>– užduočių atlikimas - į</w:t>
            </w:r>
            <w:r w:rsidRPr="00D84621">
              <w:rPr>
                <w:rFonts w:ascii="Times New Roman" w:hAnsi="Times New Roman" w:cs="Times New Roman"/>
                <w:bCs/>
                <w:sz w:val="24"/>
                <w:szCs w:val="24"/>
              </w:rPr>
              <w:t>sivertinimas</w:t>
            </w:r>
            <w:r>
              <w:rPr>
                <w:rFonts w:ascii="Times New Roman" w:hAnsi="Times New Roman" w:cs="Times New Roman"/>
                <w:bCs/>
                <w:sz w:val="24"/>
                <w:szCs w:val="24"/>
              </w:rPr>
              <w:t xml:space="preserve">. </w:t>
            </w:r>
          </w:p>
        </w:tc>
      </w:tr>
    </w:tbl>
    <w:p w:rsidR="004F0630" w:rsidRPr="00FC7AE2" w:rsidRDefault="004F0630" w:rsidP="004F0630">
      <w:pPr>
        <w:jc w:val="right"/>
        <w:rPr>
          <w:rFonts w:ascii="Times New Roman" w:hAnsi="Times New Roman" w:cs="Times New Roman"/>
          <w:b/>
          <w:sz w:val="24"/>
          <w:szCs w:val="24"/>
        </w:rPr>
      </w:pPr>
      <w:r w:rsidRPr="007C70AB">
        <w:rPr>
          <w:rFonts w:ascii="Times New Roman" w:hAnsi="Times New Roman" w:cs="Times New Roman"/>
          <w:b/>
          <w:sz w:val="24"/>
          <w:szCs w:val="24"/>
        </w:rPr>
        <w:t>Planą parengė:</w:t>
      </w:r>
      <w:r>
        <w:rPr>
          <w:rFonts w:ascii="Times New Roman" w:hAnsi="Times New Roman" w:cs="Times New Roman"/>
          <w:b/>
          <w:sz w:val="24"/>
          <w:szCs w:val="24"/>
        </w:rPr>
        <w:t xml:space="preserve"> </w:t>
      </w:r>
      <w:r w:rsidRPr="000A6671">
        <w:rPr>
          <w:rFonts w:ascii="Times New Roman" w:hAnsi="Times New Roman" w:cs="Times New Roman"/>
          <w:b/>
          <w:sz w:val="24"/>
          <w:szCs w:val="24"/>
        </w:rPr>
        <w:t xml:space="preserve">Gitana </w:t>
      </w:r>
      <w:proofErr w:type="spellStart"/>
      <w:r w:rsidRPr="000A6671">
        <w:rPr>
          <w:rFonts w:ascii="Times New Roman" w:hAnsi="Times New Roman" w:cs="Times New Roman"/>
          <w:b/>
          <w:sz w:val="24"/>
          <w:szCs w:val="24"/>
        </w:rPr>
        <w:t>Ivanovienė</w:t>
      </w:r>
      <w:proofErr w:type="spellEnd"/>
    </w:p>
    <w:p w:rsidR="00A93D09" w:rsidRDefault="00A93D09"/>
    <w:sectPr w:rsidR="00A93D09" w:rsidSect="00FC7AE2">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E2387"/>
    <w:multiLevelType w:val="hybridMultilevel"/>
    <w:tmpl w:val="A6A47A28"/>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1">
      <w:start w:val="1"/>
      <w:numFmt w:val="bullet"/>
      <w:lvlText w:val=""/>
      <w:lvlJc w:val="left"/>
      <w:pPr>
        <w:ind w:left="2880" w:hanging="360"/>
      </w:pPr>
      <w:rPr>
        <w:rFonts w:ascii="Symbol" w:hAnsi="Symbol"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46160B31"/>
    <w:multiLevelType w:val="hybridMultilevel"/>
    <w:tmpl w:val="01902CB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30"/>
    <w:rsid w:val="004F0630"/>
    <w:rsid w:val="00A93D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063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F0630"/>
    <w:rPr>
      <w:color w:val="0000FF" w:themeColor="hyperlink"/>
      <w:u w:val="single"/>
    </w:rPr>
  </w:style>
  <w:style w:type="paragraph" w:styleId="Sraopastraipa">
    <w:name w:val="List Paragraph"/>
    <w:basedOn w:val="prastasis"/>
    <w:uiPriority w:val="34"/>
    <w:qFormat/>
    <w:rsid w:val="004F0630"/>
    <w:pPr>
      <w:spacing w:after="160" w:line="256" w:lineRule="auto"/>
      <w:ind w:left="720"/>
      <w:contextualSpacing/>
    </w:pPr>
  </w:style>
  <w:style w:type="table" w:styleId="Lentelstinklelis">
    <w:name w:val="Table Grid"/>
    <w:basedOn w:val="prastojilentel"/>
    <w:uiPriority w:val="59"/>
    <w:rsid w:val="004F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063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F0630"/>
    <w:rPr>
      <w:color w:val="0000FF" w:themeColor="hyperlink"/>
      <w:u w:val="single"/>
    </w:rPr>
  </w:style>
  <w:style w:type="paragraph" w:styleId="Sraopastraipa">
    <w:name w:val="List Paragraph"/>
    <w:basedOn w:val="prastasis"/>
    <w:uiPriority w:val="34"/>
    <w:qFormat/>
    <w:rsid w:val="004F0630"/>
    <w:pPr>
      <w:spacing w:after="160" w:line="256" w:lineRule="auto"/>
      <w:ind w:left="720"/>
      <w:contextualSpacing/>
    </w:pPr>
  </w:style>
  <w:style w:type="table" w:styleId="Lentelstinklelis">
    <w:name w:val="Table Grid"/>
    <w:basedOn w:val="prastojilentel"/>
    <w:uiPriority w:val="59"/>
    <w:rsid w:val="004F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ta.tamo7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1290</Words>
  <Characters>736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2020-03-27T08:41:00Z</dcterms:created>
  <dcterms:modified xsi:type="dcterms:W3CDTF">2020-03-27T08:46:00Z</dcterms:modified>
</cp:coreProperties>
</file>