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1566CD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Matematikos 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>nuotolinio mokymo planas</w:t>
      </w:r>
      <w:r w:rsidR="002B5731">
        <w:rPr>
          <w:rFonts w:ascii="Times New Roman" w:eastAsia="Calibri" w:hAnsi="Times New Roman" w:cs="Times New Roman"/>
          <w:b/>
          <w:sz w:val="24"/>
          <w:szCs w:val="24"/>
        </w:rPr>
        <w:t xml:space="preserve"> III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20B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klasė, 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1566CD">
        <w:rPr>
          <w:rFonts w:ascii="Times New Roman" w:hAnsi="Times New Roman" w:cs="Times New Roman"/>
          <w:sz w:val="24"/>
          <w:szCs w:val="24"/>
        </w:rPr>
        <w:t xml:space="preserve">ėje 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</w:t>
      </w:r>
      <w:r w:rsidR="002E01C7">
        <w:rPr>
          <w:rFonts w:ascii="Times New Roman" w:hAnsi="Times New Roman" w:cs="Times New Roman"/>
          <w:sz w:val="24"/>
          <w:szCs w:val="24"/>
        </w:rPr>
        <w:t>r TAMO ir MESSENGER dalyko grupę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>per TAMO dienyną</w:t>
      </w:r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1C7">
        <w:rPr>
          <w:rFonts w:ascii="Times New Roman" w:hAnsi="Times New Roman" w:cs="Times New Roman"/>
          <w:b/>
          <w:bCs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klasę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2E01C7">
        <w:rPr>
          <w:rFonts w:ascii="Times New Roman" w:hAnsi="Times New Roman" w:cs="Times New Roman"/>
          <w:sz w:val="24"/>
          <w:szCs w:val="24"/>
        </w:rPr>
        <w:t xml:space="preserve">ūti prisijungę prie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klasės</w:t>
      </w:r>
      <w:r>
        <w:rPr>
          <w:rFonts w:ascii="Times New Roman" w:hAnsi="Times New Roman" w:cs="Times New Roman"/>
          <w:sz w:val="24"/>
          <w:szCs w:val="24"/>
        </w:rPr>
        <w:t xml:space="preserve">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</w:t>
      </w:r>
      <w:r w:rsidR="002E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2E01C7">
        <w:rPr>
          <w:rFonts w:ascii="Times New Roman" w:hAnsi="Times New Roman" w:cs="Times New Roman"/>
          <w:sz w:val="24"/>
          <w:szCs w:val="24"/>
        </w:rPr>
        <w:t>3.00 ir ketvirtadieniais 12.00 -13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2E01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onabaniene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@ gmail.com</w:t>
      </w: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8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proofErr w:type="spellStart"/>
            <w:r w:rsidR="008B0F6F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8B0F6F"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išsiaiškinti apie tolimesnes veiklas, vertinimą.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42B5E" w:rsidRPr="00D12123" w:rsidRDefault="002B573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Geometrinė progresija</w:t>
            </w:r>
          </w:p>
        </w:tc>
        <w:tc>
          <w:tcPr>
            <w:tcW w:w="3402" w:type="dxa"/>
          </w:tcPr>
          <w:p w:rsidR="00C42B5E" w:rsidRPr="00D12123" w:rsidRDefault="00ED568B" w:rsidP="00484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Išmoks</w:t>
            </w:r>
            <w:r w:rsidR="002B5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geometrinė progresijos n-tojo nario formulę, </w:t>
            </w:r>
            <w:r w:rsidR="002B57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kaip rasti bet kurį progresijos narį ir progresijos skirtumą.</w:t>
            </w:r>
          </w:p>
        </w:tc>
        <w:tc>
          <w:tcPr>
            <w:tcW w:w="7938" w:type="dxa"/>
          </w:tcPr>
          <w:p w:rsidR="00C42B5E" w:rsidRDefault="002B5731" w:rsidP="00C91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Perskaityti psl.151-152</w:t>
            </w:r>
            <w:r w:rsidR="00C9198F">
              <w:rPr>
                <w:rFonts w:ascii="Times New Roman" w:hAnsi="Times New Roman" w:cs="Times New Roman"/>
                <w:sz w:val="24"/>
                <w:szCs w:val="24"/>
              </w:rPr>
              <w:t xml:space="preserve"> ir išnagrinėti pavyzdžius</w:t>
            </w:r>
          </w:p>
          <w:p w:rsidR="00C9198F" w:rsidRPr="00C9198F" w:rsidRDefault="00C9198F" w:rsidP="00C91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nr.</w:t>
            </w:r>
            <w:r w:rsidR="002B5731">
              <w:rPr>
                <w:rFonts w:ascii="Times New Roman" w:hAnsi="Times New Roman" w:cs="Times New Roman"/>
                <w:sz w:val="24"/>
                <w:szCs w:val="24"/>
              </w:rPr>
              <w:t>21b</w:t>
            </w:r>
            <w:r w:rsidR="0012038D">
              <w:rPr>
                <w:rFonts w:ascii="Times New Roman" w:hAnsi="Times New Roman" w:cs="Times New Roman"/>
                <w:sz w:val="24"/>
                <w:szCs w:val="24"/>
              </w:rPr>
              <w:t>,22b,23a25a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2038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55" w:type="dxa"/>
          </w:tcPr>
          <w:p w:rsidR="00C42B5E" w:rsidRPr="00D12123" w:rsidRDefault="0012038D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Aritmetinės progresijos savybė ir aritmetinės progresijos narių suma</w:t>
            </w:r>
          </w:p>
        </w:tc>
        <w:tc>
          <w:tcPr>
            <w:tcW w:w="3402" w:type="dxa"/>
          </w:tcPr>
          <w:p w:rsidR="00C42B5E" w:rsidRPr="00D12123" w:rsidRDefault="0048420B" w:rsidP="00120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Išsiaiškinti </w:t>
            </w:r>
            <w:r w:rsidR="001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Aritmetinės progresijos savybė  ir aritmetinės progresijos narių sumos </w:t>
            </w:r>
            <w:proofErr w:type="spellStart"/>
            <w:r w:rsidR="0012038D">
              <w:rPr>
                <w:rFonts w:ascii="Times New Roman" w:eastAsia="Calibri" w:hAnsi="Times New Roman" w:cs="Times New Roman"/>
                <w:sz w:val="24"/>
                <w:szCs w:val="24"/>
              </w:rPr>
              <w:t>formulia</w:t>
            </w:r>
            <w:proofErr w:type="spellEnd"/>
            <w:r w:rsidR="001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</w:t>
            </w:r>
            <w:r w:rsidR="00120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pasinaudoti sprendžiant įvairius uždavinius.</w:t>
            </w:r>
          </w:p>
        </w:tc>
        <w:tc>
          <w:tcPr>
            <w:tcW w:w="7938" w:type="dxa"/>
          </w:tcPr>
          <w:p w:rsidR="00C42B5E" w:rsidRDefault="0012038D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1.Perskaityti psl.156-158</w:t>
            </w:r>
            <w:r w:rsidR="00683662">
              <w:rPr>
                <w:rFonts w:ascii="Times New Roman" w:hAnsi="Times New Roman" w:cs="Times New Roman"/>
                <w:sz w:val="24"/>
                <w:szCs w:val="24"/>
              </w:rPr>
              <w:t xml:space="preserve"> ir išnagrinėti pavyzdžius</w:t>
            </w:r>
          </w:p>
          <w:p w:rsidR="00683662" w:rsidRPr="00C32D57" w:rsidRDefault="00683662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2.Atlikti nr.</w:t>
            </w:r>
            <w:r w:rsidR="0012038D">
              <w:rPr>
                <w:rFonts w:ascii="Times New Roman" w:hAnsi="Times New Roman" w:cs="Times New Roman"/>
                <w:sz w:val="24"/>
                <w:szCs w:val="24"/>
              </w:rPr>
              <w:t>31a,32a,34a,35a,37a,38a,39a,40a</w:t>
            </w:r>
          </w:p>
        </w:tc>
      </w:tr>
      <w:tr w:rsidR="00683662" w:rsidRPr="00D12123" w:rsidTr="00C42B5E">
        <w:tc>
          <w:tcPr>
            <w:tcW w:w="709" w:type="dxa"/>
          </w:tcPr>
          <w:p w:rsidR="00683662" w:rsidRPr="00D12123" w:rsidRDefault="00683662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83662" w:rsidRDefault="00683662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3662" w:rsidRDefault="00683662" w:rsidP="00120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Pritaikyti žinias.</w:t>
            </w:r>
          </w:p>
        </w:tc>
        <w:tc>
          <w:tcPr>
            <w:tcW w:w="7938" w:type="dxa"/>
          </w:tcPr>
          <w:p w:rsidR="00683662" w:rsidRDefault="00683662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57">
              <w:rPr>
                <w:rFonts w:ascii="Times New Roman" w:hAnsi="Times New Roman" w:cs="Times New Roman"/>
                <w:sz w:val="24"/>
                <w:szCs w:val="24"/>
              </w:rPr>
              <w:t>Atlikti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kurios bus vertinamos pažymiu</w:t>
            </w:r>
          </w:p>
        </w:tc>
      </w:tr>
    </w:tbl>
    <w:bookmarkEnd w:id="0"/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E267DF">
        <w:rPr>
          <w:rFonts w:ascii="Times New Roman" w:hAnsi="Times New Roman" w:cs="Times New Roman"/>
          <w:b/>
          <w:sz w:val="24"/>
          <w:szCs w:val="24"/>
        </w:rPr>
        <w:t>Ona Banienė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956"/>
    <w:multiLevelType w:val="hybridMultilevel"/>
    <w:tmpl w:val="97BC8FF6"/>
    <w:lvl w:ilvl="0" w:tplc="9482A3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60F"/>
    <w:multiLevelType w:val="hybridMultilevel"/>
    <w:tmpl w:val="D2A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867"/>
    <w:multiLevelType w:val="hybridMultilevel"/>
    <w:tmpl w:val="F634D5D6"/>
    <w:lvl w:ilvl="0" w:tplc="C7D8353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EEB"/>
    <w:rsid w:val="00010837"/>
    <w:rsid w:val="0005243C"/>
    <w:rsid w:val="0006666E"/>
    <w:rsid w:val="000A089B"/>
    <w:rsid w:val="000A455B"/>
    <w:rsid w:val="000B6135"/>
    <w:rsid w:val="001034FD"/>
    <w:rsid w:val="0012038D"/>
    <w:rsid w:val="0012223A"/>
    <w:rsid w:val="0012596F"/>
    <w:rsid w:val="00126670"/>
    <w:rsid w:val="00137E55"/>
    <w:rsid w:val="001566CD"/>
    <w:rsid w:val="00194DA3"/>
    <w:rsid w:val="001C60D0"/>
    <w:rsid w:val="001E7466"/>
    <w:rsid w:val="0022213C"/>
    <w:rsid w:val="00237162"/>
    <w:rsid w:val="00240C5A"/>
    <w:rsid w:val="0029751F"/>
    <w:rsid w:val="002B5731"/>
    <w:rsid w:val="002B70CA"/>
    <w:rsid w:val="002C4C58"/>
    <w:rsid w:val="002C77B0"/>
    <w:rsid w:val="002E01C7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41370"/>
    <w:rsid w:val="0047453A"/>
    <w:rsid w:val="0048420B"/>
    <w:rsid w:val="00492215"/>
    <w:rsid w:val="004C3CD4"/>
    <w:rsid w:val="004C5C81"/>
    <w:rsid w:val="00520776"/>
    <w:rsid w:val="00546B96"/>
    <w:rsid w:val="00573C51"/>
    <w:rsid w:val="005B5231"/>
    <w:rsid w:val="0063046D"/>
    <w:rsid w:val="0063774F"/>
    <w:rsid w:val="00650681"/>
    <w:rsid w:val="00671F0E"/>
    <w:rsid w:val="00683662"/>
    <w:rsid w:val="00691580"/>
    <w:rsid w:val="00693C13"/>
    <w:rsid w:val="006C2022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11E5A"/>
    <w:rsid w:val="0084421B"/>
    <w:rsid w:val="00850D1C"/>
    <w:rsid w:val="0085714B"/>
    <w:rsid w:val="0087187C"/>
    <w:rsid w:val="008B0F6F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32D57"/>
    <w:rsid w:val="00C42B5E"/>
    <w:rsid w:val="00C9198F"/>
    <w:rsid w:val="00CD3261"/>
    <w:rsid w:val="00CD3545"/>
    <w:rsid w:val="00D044D2"/>
    <w:rsid w:val="00D12123"/>
    <w:rsid w:val="00D37833"/>
    <w:rsid w:val="00D84621"/>
    <w:rsid w:val="00DD6EF4"/>
    <w:rsid w:val="00E267DF"/>
    <w:rsid w:val="00E34A69"/>
    <w:rsid w:val="00E6197B"/>
    <w:rsid w:val="00ED1532"/>
    <w:rsid w:val="00ED568B"/>
    <w:rsid w:val="00F0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PC</cp:lastModifiedBy>
  <cp:revision>2</cp:revision>
  <dcterms:created xsi:type="dcterms:W3CDTF">2020-03-26T17:26:00Z</dcterms:created>
  <dcterms:modified xsi:type="dcterms:W3CDTF">2020-03-26T17:26:00Z</dcterms:modified>
</cp:coreProperties>
</file>