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992" w:type="dxa"/>
        <w:tblLayout w:type="fixed"/>
        <w:tblLook w:val="04A0" w:firstRow="1" w:lastRow="0" w:firstColumn="1" w:lastColumn="0" w:noHBand="0" w:noVBand="1"/>
      </w:tblPr>
      <w:tblGrid>
        <w:gridCol w:w="2802"/>
        <w:gridCol w:w="12190"/>
      </w:tblGrid>
      <w:tr w:rsidR="00025F1B" w:rsidTr="008A64C2">
        <w:tc>
          <w:tcPr>
            <w:tcW w:w="14992" w:type="dxa"/>
            <w:gridSpan w:val="2"/>
          </w:tcPr>
          <w:p w:rsidR="00025F1B" w:rsidRPr="008A64C2" w:rsidRDefault="00025F1B" w:rsidP="00025F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A64C2">
              <w:rPr>
                <w:rFonts w:ascii="Times New Roman" w:hAnsi="Times New Roman" w:cs="Times New Roman"/>
                <w:b/>
                <w:sz w:val="32"/>
                <w:szCs w:val="32"/>
              </w:rPr>
              <w:t>Metodinio darbo kortelė</w:t>
            </w:r>
          </w:p>
          <w:p w:rsidR="008A64C2" w:rsidRPr="0054714A" w:rsidRDefault="008A64C2" w:rsidP="00025F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431" w:rsidTr="008A64C2">
        <w:tc>
          <w:tcPr>
            <w:tcW w:w="2802" w:type="dxa"/>
          </w:tcPr>
          <w:p w:rsidR="00BF1431" w:rsidRPr="000142B7" w:rsidRDefault="00A32283">
            <w:pPr>
              <w:rPr>
                <w:rFonts w:ascii="Times New Roman" w:hAnsi="Times New Roman" w:cs="Times New Roman"/>
                <w:bCs/>
              </w:rPr>
            </w:pPr>
            <w:r w:rsidRPr="000142B7">
              <w:rPr>
                <w:rFonts w:ascii="Times New Roman" w:hAnsi="Times New Roman" w:cs="Times New Roman"/>
                <w:bCs/>
              </w:rPr>
              <w:t>Švietimo institucija</w:t>
            </w:r>
          </w:p>
        </w:tc>
        <w:tc>
          <w:tcPr>
            <w:tcW w:w="12190" w:type="dxa"/>
          </w:tcPr>
          <w:p w:rsidR="00BF1431" w:rsidRPr="006F325F" w:rsidRDefault="00BF1431">
            <w:pPr>
              <w:rPr>
                <w:rFonts w:ascii="Times New Roman" w:hAnsi="Times New Roman" w:cs="Times New Roman"/>
              </w:rPr>
            </w:pPr>
            <w:r w:rsidRPr="006F325F">
              <w:rPr>
                <w:rFonts w:ascii="Times New Roman" w:hAnsi="Times New Roman" w:cs="Times New Roman"/>
              </w:rPr>
              <w:t xml:space="preserve">Anykščių r. Svėdasų Juozo Tumo-Vaižganto gimnazija </w:t>
            </w:r>
          </w:p>
        </w:tc>
      </w:tr>
      <w:tr w:rsidR="00025F1B" w:rsidTr="008A64C2">
        <w:trPr>
          <w:trHeight w:val="103"/>
        </w:trPr>
        <w:tc>
          <w:tcPr>
            <w:tcW w:w="2802" w:type="dxa"/>
          </w:tcPr>
          <w:p w:rsidR="00025F1B" w:rsidRPr="000142B7" w:rsidRDefault="00025F1B">
            <w:pPr>
              <w:rPr>
                <w:rFonts w:ascii="Times New Roman" w:hAnsi="Times New Roman" w:cs="Times New Roman"/>
              </w:rPr>
            </w:pPr>
            <w:r w:rsidRPr="000142B7">
              <w:rPr>
                <w:rFonts w:ascii="Times New Roman" w:hAnsi="Times New Roman" w:cs="Times New Roman"/>
                <w:bCs/>
              </w:rPr>
              <w:t>Dalykas, sritis</w:t>
            </w:r>
          </w:p>
        </w:tc>
        <w:tc>
          <w:tcPr>
            <w:tcW w:w="12190" w:type="dxa"/>
          </w:tcPr>
          <w:p w:rsidR="00025F1B" w:rsidRPr="006F325F" w:rsidRDefault="00BF1431">
            <w:pPr>
              <w:rPr>
                <w:rFonts w:ascii="Times New Roman" w:hAnsi="Times New Roman" w:cs="Times New Roman"/>
              </w:rPr>
            </w:pPr>
            <w:r w:rsidRPr="006F325F">
              <w:rPr>
                <w:rFonts w:ascii="Times New Roman" w:hAnsi="Times New Roman" w:cs="Times New Roman"/>
              </w:rPr>
              <w:t>Specialusis ugdymas, logopedinės  pratybos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0142B7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2B7">
              <w:rPr>
                <w:rFonts w:ascii="Times New Roman" w:hAnsi="Times New Roman" w:cs="Times New Roman"/>
                <w:sz w:val="24"/>
                <w:szCs w:val="24"/>
              </w:rPr>
              <w:t>Tema</w:t>
            </w:r>
          </w:p>
        </w:tc>
        <w:tc>
          <w:tcPr>
            <w:tcW w:w="12190" w:type="dxa"/>
          </w:tcPr>
          <w:p w:rsidR="00025F1B" w:rsidRPr="006F325F" w:rsidRDefault="00124DBE" w:rsidP="0012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,,Pažink raides ir įmink mįsles“ 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0142B7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2B7">
              <w:rPr>
                <w:rFonts w:ascii="Times New Roman" w:hAnsi="Times New Roman" w:cs="Times New Roman"/>
                <w:sz w:val="24"/>
                <w:szCs w:val="24"/>
              </w:rPr>
              <w:t>Žanras</w:t>
            </w:r>
          </w:p>
        </w:tc>
        <w:tc>
          <w:tcPr>
            <w:tcW w:w="12190" w:type="dxa"/>
          </w:tcPr>
          <w:p w:rsidR="00025F1B" w:rsidRPr="006F325F" w:rsidRDefault="0012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Metodinė mokymo priemonė </w:t>
            </w:r>
          </w:p>
        </w:tc>
      </w:tr>
      <w:tr w:rsidR="00F01E63" w:rsidRPr="00237380" w:rsidTr="008A64C2">
        <w:tc>
          <w:tcPr>
            <w:tcW w:w="2802" w:type="dxa"/>
          </w:tcPr>
          <w:p w:rsidR="00F01E63" w:rsidRPr="000142B7" w:rsidRDefault="00F01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E63">
              <w:rPr>
                <w:rFonts w:ascii="Times New Roman" w:hAnsi="Times New Roman" w:cs="Times New Roman"/>
                <w:sz w:val="24"/>
                <w:szCs w:val="24"/>
              </w:rPr>
              <w:t>Anotacija</w:t>
            </w:r>
          </w:p>
        </w:tc>
        <w:tc>
          <w:tcPr>
            <w:tcW w:w="12190" w:type="dxa"/>
          </w:tcPr>
          <w:p w:rsidR="00124DBE" w:rsidRDefault="00124DBE" w:rsidP="0012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b/>
                <w:sz w:val="24"/>
                <w:szCs w:val="24"/>
              </w:rPr>
              <w:t>Tikslas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padėti įsiminti ir atpažinti mokomas</w:t>
            </w:r>
            <w:r w:rsidRPr="00124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4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spausdintines</w:t>
            </w:r>
            <w:proofErr w:type="spellEnd"/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24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proofErr w:type="spellEnd"/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proofErr w:type="spellStart"/>
            <w:r w:rsidRPr="00124D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ytines</w:t>
            </w:r>
            <w:proofErr w:type="spellEnd"/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 raides,  turtinti žodyną  autorių sukurtomi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mįslėmis. Skatinti ugdytinių 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kalbinį aktyvumą,  įtraukiant juos į netradicinį ugdymo procesą. </w:t>
            </w:r>
          </w:p>
          <w:p w:rsidR="00124DBE" w:rsidRDefault="00124DBE" w:rsidP="00124D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b/>
                <w:sz w:val="24"/>
                <w:szCs w:val="24"/>
              </w:rPr>
              <w:t>Priemonė skirta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ikimokyklinio, priešmokyklinio ir jaunesnio mokyklinio amžiaus vaikams. </w:t>
            </w:r>
          </w:p>
          <w:p w:rsidR="00CE63DE" w:rsidRDefault="00124DBE" w:rsidP="00124DBE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b/>
                <w:sz w:val="24"/>
                <w:szCs w:val="24"/>
              </w:rPr>
              <w:t>Priemonę sudaro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C1FB2" w:rsidRPr="00124DBE">
              <w:rPr>
                <w:rFonts w:ascii="Times New Roman" w:hAnsi="Times New Roman" w:cs="Times New Roman"/>
                <w:sz w:val="24"/>
                <w:szCs w:val="24"/>
              </w:rPr>
              <w:t>2 veltinio nameliai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C1FB2"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64 kortelės su iliustracijomis, raidėmis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 prie jų parašytomis mįslėmis. </w:t>
            </w:r>
            <w:r w:rsidR="004C1FB2"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32 dvipusės kortelės su spausdintinėmis ir rašytinėmis raidėmis. </w:t>
            </w:r>
          </w:p>
          <w:p w:rsidR="00124DBE" w:rsidRPr="00124DBE" w:rsidRDefault="00124DBE" w:rsidP="00124DBE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b/>
                <w:sz w:val="24"/>
                <w:szCs w:val="24"/>
              </w:rPr>
              <w:t>Priemonės pritaikymas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. Mįslių namelyje įded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amos kortelės su mįslėmis (pvz.: raidė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mis A,O,U,Ū, I, E,Ė ir jų paveikslėliais- įminimais). Vaikų paprašoma, kad jie ištartų mokomą garsą ir surastų kortelę su mokoma  raide mįslių namelyje. Suradus vaikams raidę pedagogas (arba mokinys) perskaito-užmena mįslę. Visi vaikai pateikia savo mįslių įminimo variantus. Jei sunkiai sekasi įminti mįslę vaikai gali pasinaudoti mįslių įminimo paveikslėliais-kortelėmis juos surasdami mįslių namelyje. Vėliau pedagogas ugdymo proceso metu mįslių įminimo paveikslėlius-korteles gali panaudoti: foneminės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klausos, žodžių garsinės analizės ir sintezės mokymui ir rišliosios kalbos ugdymui. </w:t>
            </w:r>
          </w:p>
          <w:p w:rsidR="00124DBE" w:rsidRPr="00124DBE" w:rsidRDefault="00124DBE" w:rsidP="00124DBE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Ši priemonė ypač tinka vaikams, kurie sunkiai išmoksta ir  įsimena spalvų pavadinimus. Žaisdami su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telėmis- raidėmis vaikai ne tik jas išmoksta, bet ir įtvirtina spalvų pavadinimus. </w:t>
            </w:r>
          </w:p>
          <w:p w:rsidR="00124DBE" w:rsidRPr="00124DBE" w:rsidRDefault="00124DBE" w:rsidP="00124DBE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 xml:space="preserve">Priemonę ,,Mįslių nameliai“ švietimo pagalbos specialistai, mokytojai, ikimokyklinio ir priešmokyklinio ugdymo pedagogai gali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kūrybiškai 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pritaikyti įvairių mokomųjų dalykų pamokose,</w:t>
            </w:r>
            <w:r w:rsidR="00DC16C8">
              <w:rPr>
                <w:rFonts w:ascii="Times New Roman" w:hAnsi="Times New Roman" w:cs="Times New Roman"/>
                <w:sz w:val="24"/>
                <w:szCs w:val="24"/>
              </w:rPr>
              <w:t xml:space="preserve"> atsižvelgdami </w:t>
            </w:r>
            <w:r w:rsidRPr="00124DBE">
              <w:rPr>
                <w:rFonts w:ascii="Times New Roman" w:hAnsi="Times New Roman" w:cs="Times New Roman"/>
                <w:sz w:val="24"/>
                <w:szCs w:val="24"/>
              </w:rPr>
              <w:t>į mokinių gebėjimus</w:t>
            </w:r>
          </w:p>
          <w:p w:rsidR="00F01E63" w:rsidRDefault="00DC16C8" w:rsidP="00DC16C8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  ugdomąsias temas.</w:t>
            </w:r>
          </w:p>
          <w:p w:rsidR="005C6882" w:rsidRDefault="005C6882" w:rsidP="00DC16C8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Priemonė įvertinta SPPC. </w:t>
            </w:r>
          </w:p>
          <w:p w:rsidR="005C6882" w:rsidRPr="006F325F" w:rsidRDefault="005C6882" w:rsidP="005C6882">
            <w:pPr>
              <w:tabs>
                <w:tab w:val="num" w:pos="7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Recenzavo: logopedė ekspertė Regina Budrienė, specialiųjų mokymo priemonių vertintoja, Šiauliai</w:t>
            </w:r>
          </w:p>
        </w:tc>
      </w:tr>
      <w:tr w:rsidR="00F01E63" w:rsidRPr="00237380" w:rsidTr="008A64C2">
        <w:tc>
          <w:tcPr>
            <w:tcW w:w="2802" w:type="dxa"/>
          </w:tcPr>
          <w:p w:rsidR="00F01E63" w:rsidRPr="00237380" w:rsidRDefault="00F01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Autorius</w:t>
            </w:r>
          </w:p>
        </w:tc>
        <w:tc>
          <w:tcPr>
            <w:tcW w:w="12190" w:type="dxa"/>
          </w:tcPr>
          <w:p w:rsidR="00F01E63" w:rsidRPr="00237380" w:rsidRDefault="00547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Raimonda Kirvėlienė 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Pareigos</w:t>
            </w:r>
          </w:p>
        </w:tc>
        <w:tc>
          <w:tcPr>
            <w:tcW w:w="12190" w:type="dxa"/>
          </w:tcPr>
          <w:p w:rsidR="00025F1B" w:rsidRPr="00237380" w:rsidRDefault="00A32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Logopedas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Išsilavinimas</w:t>
            </w:r>
          </w:p>
        </w:tc>
        <w:tc>
          <w:tcPr>
            <w:tcW w:w="12190" w:type="dxa"/>
          </w:tcPr>
          <w:p w:rsidR="00025F1B" w:rsidRPr="00237380" w:rsidRDefault="00BF14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aukštasis universitetinis 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Kvalifikacinė kategorija</w:t>
            </w:r>
          </w:p>
        </w:tc>
        <w:tc>
          <w:tcPr>
            <w:tcW w:w="12190" w:type="dxa"/>
          </w:tcPr>
          <w:p w:rsidR="00025F1B" w:rsidRPr="00237380" w:rsidRDefault="00DC1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A32283">
              <w:rPr>
                <w:rFonts w:ascii="Times New Roman" w:hAnsi="Times New Roman" w:cs="Times New Roman"/>
                <w:sz w:val="24"/>
                <w:szCs w:val="24"/>
              </w:rPr>
              <w:t>ogope</w:t>
            </w:r>
            <w:r w:rsidR="0054714A">
              <w:rPr>
                <w:rFonts w:ascii="Times New Roman" w:hAnsi="Times New Roman" w:cs="Times New Roman"/>
                <w:sz w:val="24"/>
                <w:szCs w:val="24"/>
              </w:rPr>
              <w:t>dė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metodininkė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Rajonas (miestas)</w:t>
            </w:r>
            <w:r w:rsidR="006F325F">
              <w:rPr>
                <w:rFonts w:ascii="Times New Roman" w:hAnsi="Times New Roman" w:cs="Times New Roman"/>
                <w:sz w:val="24"/>
                <w:szCs w:val="24"/>
              </w:rPr>
              <w:t xml:space="preserve">, adresas </w:t>
            </w:r>
          </w:p>
        </w:tc>
        <w:tc>
          <w:tcPr>
            <w:tcW w:w="12190" w:type="dxa"/>
          </w:tcPr>
          <w:p w:rsidR="00025F1B" w:rsidRPr="00237380" w:rsidRDefault="00A32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Anykščių r. ,Svėdasai</w:t>
            </w:r>
            <w:r w:rsidR="006F32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49A6">
              <w:rPr>
                <w:rFonts w:ascii="Times New Roman" w:hAnsi="Times New Roman" w:cs="Times New Roman"/>
                <w:sz w:val="24"/>
                <w:szCs w:val="24"/>
              </w:rPr>
              <w:t>J. Tumo-</w:t>
            </w:r>
            <w:r w:rsidR="006F325F">
              <w:rPr>
                <w:rFonts w:ascii="Times New Roman" w:hAnsi="Times New Roman" w:cs="Times New Roman"/>
                <w:sz w:val="24"/>
                <w:szCs w:val="24"/>
              </w:rPr>
              <w:t xml:space="preserve">Vaižganto </w:t>
            </w:r>
            <w:r w:rsidR="007849A6"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r w:rsidR="006F325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Telefonas</w:t>
            </w:r>
          </w:p>
        </w:tc>
        <w:tc>
          <w:tcPr>
            <w:tcW w:w="12190" w:type="dxa"/>
          </w:tcPr>
          <w:p w:rsidR="00025F1B" w:rsidRPr="00237380" w:rsidRDefault="00A32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8-682</w:t>
            </w:r>
            <w:r w:rsidR="00F01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  <w:r w:rsidR="00F01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025F1B" w:rsidRPr="00237380" w:rsidTr="008A64C2">
        <w:tc>
          <w:tcPr>
            <w:tcW w:w="2802" w:type="dxa"/>
          </w:tcPr>
          <w:p w:rsidR="00025F1B" w:rsidRPr="00237380" w:rsidRDefault="00025F1B" w:rsidP="00014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380">
              <w:rPr>
                <w:rFonts w:ascii="Times New Roman" w:hAnsi="Times New Roman" w:cs="Times New Roman"/>
                <w:sz w:val="24"/>
                <w:szCs w:val="24"/>
              </w:rPr>
              <w:t>Elektroninis paštas</w:t>
            </w:r>
          </w:p>
        </w:tc>
        <w:tc>
          <w:tcPr>
            <w:tcW w:w="12190" w:type="dxa"/>
          </w:tcPr>
          <w:p w:rsidR="00025F1B" w:rsidRPr="00A32283" w:rsidRDefault="00A322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raimondak2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@gmail.com</w:t>
            </w:r>
            <w:r w:rsidR="00014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835DC" w:rsidRPr="00237380" w:rsidTr="008A64C2">
        <w:tc>
          <w:tcPr>
            <w:tcW w:w="2802" w:type="dxa"/>
          </w:tcPr>
          <w:p w:rsidR="003835DC" w:rsidRPr="00237380" w:rsidRDefault="003835DC" w:rsidP="00014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35DC">
              <w:rPr>
                <w:rFonts w:ascii="Times New Roman" w:hAnsi="Times New Roman" w:cs="Times New Roman"/>
                <w:sz w:val="24"/>
                <w:szCs w:val="24"/>
              </w:rPr>
              <w:t>Darbas pristatytas (data, vieta)</w:t>
            </w:r>
          </w:p>
        </w:tc>
        <w:tc>
          <w:tcPr>
            <w:tcW w:w="12190" w:type="dxa"/>
          </w:tcPr>
          <w:p w:rsidR="003835DC" w:rsidRDefault="00DC1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  <w:r w:rsidR="003835DC" w:rsidRPr="003835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A32283" w:rsidRPr="003835DC">
              <w:rPr>
                <w:rFonts w:ascii="Times New Roman" w:hAnsi="Times New Roman" w:cs="Times New Roman"/>
                <w:bCs/>
                <w:sz w:val="24"/>
                <w:szCs w:val="24"/>
              </w:rPr>
              <w:t>m. gimnazijos ikimokyklinio, priešmokyklinio ir pradinio ugdymo metodinėje grupėje.</w:t>
            </w:r>
            <w:r w:rsidR="00A32283" w:rsidRPr="003835D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Anykščių rajono logopedų ir specialiųjų pedagogų metodiniame būrelyje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C16C8" w:rsidRDefault="00DC1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2019 m. </w:t>
            </w:r>
            <w:r w:rsidRPr="00DC16C8">
              <w:rPr>
                <w:rFonts w:ascii="Times New Roman" w:hAnsi="Times New Roman" w:cs="Times New Roman"/>
                <w:bCs/>
                <w:sz w:val="24"/>
                <w:szCs w:val="24"/>
              </w:rPr>
              <w:t>,,Spielwar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enmesse International Toy Fair” Niurnberge, Vokietijoje.</w:t>
            </w:r>
          </w:p>
          <w:p w:rsidR="00DC16C8" w:rsidRDefault="00DC1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2019 m. respublikinėje parodoje ,,Mokykla 2019“. </w:t>
            </w:r>
          </w:p>
          <w:p w:rsidR="00DC16C8" w:rsidRDefault="00DC1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2019 m. regioninėje respublikinėje parodoje ,,Sužinokime. Tobulėkime. Veikime.“, Utenoje. </w:t>
            </w:r>
          </w:p>
          <w:p w:rsidR="00DC16C8" w:rsidRDefault="00DC1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2019 m. respublikiniame renginyje Metodų mugė ,,Žaidimų vaivorykštė“, Vilniuje.  </w:t>
            </w:r>
          </w:p>
          <w:p w:rsidR="00DC16C8" w:rsidRDefault="00DC1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2020 m. autorinio seminaro metu Anykščių švietimo pagalbos tarnyboje. </w:t>
            </w:r>
          </w:p>
        </w:tc>
      </w:tr>
      <w:tr w:rsidR="00025F1B" w:rsidRPr="00A32283" w:rsidTr="008A64C2">
        <w:tc>
          <w:tcPr>
            <w:tcW w:w="2802" w:type="dxa"/>
          </w:tcPr>
          <w:p w:rsidR="00025F1B" w:rsidRPr="00A32283" w:rsidRDefault="00025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Darbas saugomas </w:t>
            </w:r>
          </w:p>
        </w:tc>
        <w:tc>
          <w:tcPr>
            <w:tcW w:w="12190" w:type="dxa"/>
          </w:tcPr>
          <w:p w:rsidR="00025F1B" w:rsidRDefault="00A32283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142B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Darbas saugomas Anykščių r. Svėdasų Juozo Tumo-Vaižganto gimnazijoje.</w:t>
            </w:r>
          </w:p>
          <w:p w:rsidR="00ED1C1B" w:rsidRPr="000142B7" w:rsidRDefault="00ED1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1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Lietuvos Nacionalinės Martyno Mažvydo bibliotekos Nacionalinės bibliografijos duomenų banke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</w:tc>
      </w:tr>
      <w:tr w:rsidR="008A64C2" w:rsidRPr="00A32283" w:rsidTr="008A64C2">
        <w:tc>
          <w:tcPr>
            <w:tcW w:w="2802" w:type="dxa"/>
          </w:tcPr>
          <w:p w:rsidR="008A64C2" w:rsidRPr="00A32283" w:rsidRDefault="0015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Darbo nuotrauka</w:t>
            </w:r>
          </w:p>
        </w:tc>
        <w:tc>
          <w:tcPr>
            <w:tcW w:w="12190" w:type="dxa"/>
          </w:tcPr>
          <w:p w:rsidR="008A64C2" w:rsidRPr="000142B7" w:rsidRDefault="00BB139A" w:rsidP="00BB139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538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object w:dxaOrig="7140" w:dyaOrig="10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0" type="#_x0000_t75" style="width:148.8pt;height:177pt" o:ole="">
                  <v:imagedata r:id="rId5" o:title=""/>
                </v:shape>
                <o:OLEObject Type="Embed" ProgID="AcroExch.Document.DC" ShapeID="_x0000_i1270" DrawAspect="Content" ObjectID="_1665158144" r:id="rId6"/>
              </w:object>
            </w:r>
            <w:r w:rsidR="00AB78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</w:t>
            </w:r>
          </w:p>
        </w:tc>
      </w:tr>
    </w:tbl>
    <w:p w:rsidR="00153802" w:rsidRDefault="00153802">
      <w:pPr>
        <w:rPr>
          <w:rFonts w:ascii="Times New Roman" w:hAnsi="Times New Roman" w:cs="Times New Roman"/>
          <w:sz w:val="24"/>
          <w:szCs w:val="24"/>
        </w:rPr>
      </w:pPr>
    </w:p>
    <w:p w:rsidR="00AB7857" w:rsidRDefault="00AB78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B7857" w:rsidSect="00025F1B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849C9"/>
    <w:multiLevelType w:val="hybridMultilevel"/>
    <w:tmpl w:val="EF60F4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87812"/>
    <w:multiLevelType w:val="hybridMultilevel"/>
    <w:tmpl w:val="1CAEB000"/>
    <w:lvl w:ilvl="0" w:tplc="96163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F07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DE9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C81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66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04F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68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6A2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CE5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B"/>
    <w:rsid w:val="000142B7"/>
    <w:rsid w:val="000259E2"/>
    <w:rsid w:val="00025F1B"/>
    <w:rsid w:val="00124DBE"/>
    <w:rsid w:val="00153802"/>
    <w:rsid w:val="00193ECD"/>
    <w:rsid w:val="001C2C0D"/>
    <w:rsid w:val="00223BB6"/>
    <w:rsid w:val="00237380"/>
    <w:rsid w:val="003835DC"/>
    <w:rsid w:val="004C1FB2"/>
    <w:rsid w:val="0054714A"/>
    <w:rsid w:val="005C6882"/>
    <w:rsid w:val="006F325F"/>
    <w:rsid w:val="007849A6"/>
    <w:rsid w:val="008A64C2"/>
    <w:rsid w:val="00A32283"/>
    <w:rsid w:val="00AB7857"/>
    <w:rsid w:val="00BB139A"/>
    <w:rsid w:val="00BE16CA"/>
    <w:rsid w:val="00BF1431"/>
    <w:rsid w:val="00CE63DE"/>
    <w:rsid w:val="00DC16C8"/>
    <w:rsid w:val="00ED1C1B"/>
    <w:rsid w:val="00F0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E5950E-6005-43CF-979F-B1F5E227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5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4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7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1931</Words>
  <Characters>1102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5</cp:revision>
  <dcterms:created xsi:type="dcterms:W3CDTF">2020-02-20T19:58:00Z</dcterms:created>
  <dcterms:modified xsi:type="dcterms:W3CDTF">2020-10-25T17:09:00Z</dcterms:modified>
</cp:coreProperties>
</file>