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32" w:rsidRPr="006B202E" w:rsidRDefault="003866EF" w:rsidP="003866E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202E">
        <w:rPr>
          <w:rFonts w:ascii="Times New Roman" w:hAnsi="Times New Roman" w:cs="Times New Roman"/>
          <w:sz w:val="24"/>
          <w:szCs w:val="24"/>
        </w:rPr>
        <w:t xml:space="preserve">Veiklos </w:t>
      </w:r>
      <w:r w:rsidR="00576BEB">
        <w:rPr>
          <w:rFonts w:ascii="Times New Roman" w:hAnsi="Times New Roman" w:cs="Times New Roman"/>
          <w:sz w:val="24"/>
          <w:szCs w:val="24"/>
        </w:rPr>
        <w:t>t</w:t>
      </w:r>
      <w:r w:rsidRPr="006B202E">
        <w:rPr>
          <w:rFonts w:ascii="Times New Roman" w:hAnsi="Times New Roman" w:cs="Times New Roman"/>
          <w:sz w:val="24"/>
          <w:szCs w:val="24"/>
        </w:rPr>
        <w:t>ema. Medžiagų savybių tyrimas</w:t>
      </w:r>
    </w:p>
    <w:p w:rsidR="003866EF" w:rsidRPr="006B202E" w:rsidRDefault="003866EF" w:rsidP="003866E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202E">
        <w:rPr>
          <w:rFonts w:ascii="Times New Roman" w:hAnsi="Times New Roman" w:cs="Times New Roman"/>
          <w:sz w:val="24"/>
          <w:szCs w:val="24"/>
        </w:rPr>
        <w:t>Dalykas. Pasaulio pažinimas . Žmogaus sauga. Technologijos.</w:t>
      </w:r>
    </w:p>
    <w:p w:rsidR="003866EF" w:rsidRPr="006B202E" w:rsidRDefault="003866EF" w:rsidP="003866E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202E">
        <w:rPr>
          <w:rFonts w:ascii="Times New Roman" w:hAnsi="Times New Roman" w:cs="Times New Roman"/>
          <w:sz w:val="24"/>
          <w:szCs w:val="24"/>
        </w:rPr>
        <w:t>Klasė:2</w:t>
      </w:r>
    </w:p>
    <w:p w:rsidR="003866EF" w:rsidRPr="006B202E" w:rsidRDefault="003866EF" w:rsidP="003866E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202E">
        <w:rPr>
          <w:rFonts w:ascii="Times New Roman" w:hAnsi="Times New Roman" w:cs="Times New Roman"/>
          <w:sz w:val="24"/>
          <w:szCs w:val="24"/>
        </w:rPr>
        <w:t>Veiklos siekiniai: 1. Padėti mokiniams pažinti medžiagų savybes jas deginant.</w:t>
      </w:r>
    </w:p>
    <w:p w:rsidR="003866EF" w:rsidRPr="006B202E" w:rsidRDefault="003866EF" w:rsidP="003866E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202E">
        <w:rPr>
          <w:rFonts w:ascii="Times New Roman" w:hAnsi="Times New Roman" w:cs="Times New Roman"/>
          <w:sz w:val="24"/>
          <w:szCs w:val="24"/>
        </w:rPr>
        <w:t>2. Padėti išsiaiškinti, kad, deginant vienas medžiagas, susidaro kitos medžiagos.</w:t>
      </w:r>
    </w:p>
    <w:p w:rsidR="003866EF" w:rsidRPr="006B202E" w:rsidRDefault="003866EF" w:rsidP="003866E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202E">
        <w:rPr>
          <w:rFonts w:ascii="Times New Roman" w:hAnsi="Times New Roman" w:cs="Times New Roman"/>
          <w:sz w:val="24"/>
          <w:szCs w:val="24"/>
        </w:rPr>
        <w:t>3. Ugdyti supratimą, kad medžiagų virsmas jas deginant yra negrįžtamas.</w:t>
      </w:r>
    </w:p>
    <w:p w:rsidR="0005201D" w:rsidRPr="006B202E" w:rsidRDefault="0005201D" w:rsidP="003866E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202E">
        <w:rPr>
          <w:rFonts w:ascii="Times New Roman" w:hAnsi="Times New Roman" w:cs="Times New Roman"/>
          <w:sz w:val="24"/>
          <w:szCs w:val="24"/>
        </w:rPr>
        <w:t>4. Natūralių ir dirbtinių medžiagų atpažinimas.</w:t>
      </w:r>
    </w:p>
    <w:p w:rsidR="0005201D" w:rsidRPr="006B202E" w:rsidRDefault="0005201D" w:rsidP="003866E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05201D" w:rsidRPr="006B202E" w:rsidRDefault="0005201D" w:rsidP="003866E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202E">
        <w:rPr>
          <w:rFonts w:ascii="Times New Roman" w:hAnsi="Times New Roman" w:cs="Times New Roman"/>
          <w:sz w:val="24"/>
          <w:szCs w:val="24"/>
        </w:rPr>
        <w:t>Mokiniai degino popierių, plastiką, gumą medį, smėlį ir vilną. Mokiniai stebėjimus fiksavo rezultatų lentelėje ir padarė išvadą</w:t>
      </w:r>
      <w:r w:rsidR="00A56293" w:rsidRPr="006B202E">
        <w:rPr>
          <w:rFonts w:ascii="Times New Roman" w:hAnsi="Times New Roman" w:cs="Times New Roman"/>
          <w:sz w:val="24"/>
          <w:szCs w:val="24"/>
        </w:rPr>
        <w:t xml:space="preserve"> , kad medžiagos nevienodai dega ir joms degant susidaro kitos medžiagos. Įsitikino, kad degimas negrįžtamas procesas.</w:t>
      </w:r>
    </w:p>
    <w:p w:rsidR="00270C0D" w:rsidRPr="003866EF" w:rsidRDefault="00270C0D" w:rsidP="003866EF">
      <w:pPr>
        <w:pStyle w:val="Betarp"/>
      </w:pPr>
    </w:p>
    <w:p w:rsidR="003866EF" w:rsidRDefault="00270C0D">
      <w:r>
        <w:rPr>
          <w:noProof/>
          <w:lang w:eastAsia="lt-LT"/>
        </w:rPr>
        <w:drawing>
          <wp:inline distT="0" distB="0" distL="0" distR="0">
            <wp:extent cx="1890117" cy="2520000"/>
            <wp:effectExtent l="19050" t="0" r="0" b="0"/>
            <wp:docPr id="1" name="Paveikslėlis 1" descr="C:\Users\Pradines kl\AppData\Local\Microsoft\Windows\INetCache\Content.Word\IMG_20200113_11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dines kl\AppData\Local\Microsoft\Windows\INetCache\Content.Word\IMG_20200113_111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1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20C9">
        <w:rPr>
          <w:noProof/>
          <w:lang w:eastAsia="lt-LT"/>
        </w:rPr>
        <w:drawing>
          <wp:inline distT="0" distB="0" distL="0" distR="0">
            <wp:extent cx="1889160" cy="2520000"/>
            <wp:effectExtent l="19050" t="0" r="0" b="0"/>
            <wp:docPr id="4" name="Paveikslėlis 4" descr="C:\Users\Pradines kl\AppData\Local\Microsoft\Windows\INetCache\Content.Word\IMG_20200113_11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dines kl\AppData\Local\Microsoft\Windows\INetCache\Content.Word\IMG_20200113_113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6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02E">
        <w:rPr>
          <w:noProof/>
          <w:lang w:eastAsia="lt-LT"/>
        </w:rPr>
        <w:drawing>
          <wp:inline distT="0" distB="0" distL="0" distR="0">
            <wp:extent cx="1889160" cy="2520000"/>
            <wp:effectExtent l="19050" t="0" r="0" b="0"/>
            <wp:docPr id="7" name="Paveikslėlis 7" descr="C:\Users\Pradines kl\AppData\Local\Microsoft\Windows\INetCache\Content.Word\IMG_20200113_11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adines kl\AppData\Local\Microsoft\Windows\INetCache\Content.Word\IMG_20200113_114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6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2E" w:rsidRDefault="006B202E">
      <w:r>
        <w:t>Mokytoja   Irena Jucienė</w:t>
      </w:r>
    </w:p>
    <w:sectPr w:rsidR="006B202E" w:rsidSect="00DF52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296"/>
  <w:hyphenationZone w:val="396"/>
  <w:characterSpacingControl w:val="doNotCompress"/>
  <w:compat/>
  <w:rsids>
    <w:rsidRoot w:val="003866EF"/>
    <w:rsid w:val="0005201D"/>
    <w:rsid w:val="00270C0D"/>
    <w:rsid w:val="003866EF"/>
    <w:rsid w:val="00576BEB"/>
    <w:rsid w:val="006B202E"/>
    <w:rsid w:val="00A56293"/>
    <w:rsid w:val="00BD20C9"/>
    <w:rsid w:val="00DF5283"/>
    <w:rsid w:val="00E131DA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52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866E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0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Pradines kl</dc:creator>
  <cp:lastModifiedBy>Pradines kl</cp:lastModifiedBy>
  <cp:revision>7</cp:revision>
  <dcterms:created xsi:type="dcterms:W3CDTF">2020-01-13T12:21:00Z</dcterms:created>
  <dcterms:modified xsi:type="dcterms:W3CDTF">2020-01-13T12:44:00Z</dcterms:modified>
</cp:coreProperties>
</file>