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23A2F" w:rsidRPr="00063A30" w:rsidRDefault="00423A2F" w:rsidP="00423A2F">
      <w:pPr>
        <w:spacing w:line="360" w:lineRule="auto"/>
        <w:ind w:firstLine="720"/>
        <w:jc w:val="both"/>
        <w:rPr>
          <w:b/>
        </w:rPr>
      </w:pPr>
      <w:bookmarkStart w:id="0" w:name="_GoBack"/>
      <w:bookmarkEnd w:id="0"/>
      <w:r w:rsidRPr="00423A2F">
        <w:rPr>
          <w:b/>
        </w:rPr>
        <w:t xml:space="preserve">Dėl vaikų priežiūros organizavimo </w:t>
      </w:r>
      <w:r w:rsidR="00063A30">
        <w:rPr>
          <w:b/>
        </w:rPr>
        <w:t xml:space="preserve">Anykščių rajono savivaldybės </w:t>
      </w:r>
      <w:r w:rsidRPr="00423A2F">
        <w:rPr>
          <w:b/>
        </w:rPr>
        <w:t>švietimo įstaigose</w:t>
      </w:r>
      <w:r w:rsidR="00063A30">
        <w:rPr>
          <w:b/>
        </w:rPr>
        <w:t xml:space="preserve"> </w:t>
      </w:r>
      <w:proofErr w:type="spellStart"/>
      <w:r w:rsidR="00063A30" w:rsidRPr="00063A30">
        <w:rPr>
          <w:b/>
          <w:bCs/>
          <w:color w:val="000000"/>
          <w:lang w:val="en-US"/>
        </w:rPr>
        <w:t>karantino</w:t>
      </w:r>
      <w:proofErr w:type="spellEnd"/>
      <w:r w:rsidR="00063A30" w:rsidRPr="00063A30">
        <w:rPr>
          <w:b/>
          <w:bCs/>
          <w:color w:val="000000"/>
          <w:lang w:val="en-US"/>
        </w:rPr>
        <w:t xml:space="preserve"> </w:t>
      </w:r>
      <w:proofErr w:type="spellStart"/>
      <w:r w:rsidR="00063A30" w:rsidRPr="00063A30">
        <w:rPr>
          <w:b/>
          <w:bCs/>
          <w:color w:val="000000"/>
          <w:lang w:val="en-US"/>
        </w:rPr>
        <w:t>Lietuvos</w:t>
      </w:r>
      <w:proofErr w:type="spellEnd"/>
      <w:r w:rsidR="00063A30" w:rsidRPr="00063A30">
        <w:rPr>
          <w:b/>
          <w:bCs/>
          <w:color w:val="000000"/>
          <w:lang w:val="en-US"/>
        </w:rPr>
        <w:t xml:space="preserve"> </w:t>
      </w:r>
      <w:proofErr w:type="spellStart"/>
      <w:r w:rsidR="00063A30" w:rsidRPr="00063A30">
        <w:rPr>
          <w:b/>
          <w:bCs/>
          <w:color w:val="000000"/>
          <w:lang w:val="en-US"/>
        </w:rPr>
        <w:t>Respublikos</w:t>
      </w:r>
      <w:proofErr w:type="spellEnd"/>
      <w:r w:rsidR="00063A30" w:rsidRPr="00063A30">
        <w:rPr>
          <w:b/>
          <w:bCs/>
          <w:color w:val="000000"/>
          <w:lang w:val="en-US"/>
        </w:rPr>
        <w:t xml:space="preserve"> </w:t>
      </w:r>
      <w:proofErr w:type="spellStart"/>
      <w:r w:rsidR="00063A30" w:rsidRPr="00063A30">
        <w:rPr>
          <w:b/>
          <w:bCs/>
          <w:color w:val="000000"/>
          <w:lang w:val="en-US"/>
        </w:rPr>
        <w:t>teritorijoje</w:t>
      </w:r>
      <w:proofErr w:type="spellEnd"/>
      <w:r w:rsidR="00063A30" w:rsidRPr="00063A30">
        <w:rPr>
          <w:b/>
          <w:bCs/>
          <w:color w:val="000000"/>
          <w:lang w:val="en-US"/>
        </w:rPr>
        <w:t xml:space="preserve"> </w:t>
      </w:r>
      <w:proofErr w:type="spellStart"/>
      <w:r w:rsidR="00063A30" w:rsidRPr="00063A30">
        <w:rPr>
          <w:b/>
          <w:bCs/>
          <w:color w:val="000000"/>
          <w:lang w:val="en-US"/>
        </w:rPr>
        <w:t>metu</w:t>
      </w:r>
      <w:proofErr w:type="spellEnd"/>
    </w:p>
    <w:p w:rsidR="00816C79" w:rsidRDefault="00423A2F" w:rsidP="00063A30">
      <w:pPr>
        <w:tabs>
          <w:tab w:val="left" w:pos="993"/>
        </w:tabs>
        <w:spacing w:line="360" w:lineRule="auto"/>
        <w:jc w:val="both"/>
        <w:rPr>
          <w:color w:val="000000"/>
        </w:rPr>
      </w:pPr>
      <w:r>
        <w:rPr>
          <w:color w:val="000000"/>
        </w:rPr>
        <w:tab/>
      </w:r>
      <w:r w:rsidR="00816C79">
        <w:rPr>
          <w:color w:val="000000"/>
        </w:rPr>
        <w:t>Gerb. tėveliai (</w:t>
      </w:r>
      <w:r w:rsidR="00001AFA">
        <w:rPr>
          <w:color w:val="000000"/>
        </w:rPr>
        <w:t xml:space="preserve">įtėviai, </w:t>
      </w:r>
      <w:r w:rsidR="00816C79">
        <w:rPr>
          <w:color w:val="000000"/>
        </w:rPr>
        <w:t xml:space="preserve">globėjai), </w:t>
      </w:r>
    </w:p>
    <w:p w:rsidR="007C2A38" w:rsidRDefault="00816C79" w:rsidP="00063A30">
      <w:pPr>
        <w:tabs>
          <w:tab w:val="left" w:pos="993"/>
        </w:tabs>
        <w:spacing w:line="360" w:lineRule="auto"/>
        <w:jc w:val="both"/>
        <w:rPr>
          <w:color w:val="000000"/>
        </w:rPr>
      </w:pPr>
      <w:r>
        <w:rPr>
          <w:color w:val="000000"/>
        </w:rPr>
        <w:tab/>
        <w:t>k</w:t>
      </w:r>
      <w:r w:rsidR="00063A30">
        <w:rPr>
          <w:color w:val="000000"/>
        </w:rPr>
        <w:t xml:space="preserve">ai nėra galimybės </w:t>
      </w:r>
      <w:r w:rsidR="007C2A38">
        <w:rPr>
          <w:color w:val="000000"/>
        </w:rPr>
        <w:t xml:space="preserve">pasirūpinti namuose </w:t>
      </w:r>
      <w:r w:rsidR="00063A30">
        <w:rPr>
          <w:color w:val="000000"/>
        </w:rPr>
        <w:t>vaiku</w:t>
      </w:r>
      <w:r w:rsidR="00812CE3">
        <w:rPr>
          <w:color w:val="000000"/>
        </w:rPr>
        <w:t xml:space="preserve">, </w:t>
      </w:r>
      <w:r w:rsidR="007C2A38">
        <w:rPr>
          <w:color w:val="000000"/>
        </w:rPr>
        <w:t xml:space="preserve">kuris iki karantino paskelbimo buvo ugdomas Anykščių rajono švietimo įstaigoje </w:t>
      </w:r>
      <w:r w:rsidR="00812CE3">
        <w:rPr>
          <w:color w:val="000000"/>
        </w:rPr>
        <w:t>pagal ikimokyklinio ugdymo programą, kviečiame kreiptis</w:t>
      </w:r>
      <w:r w:rsidR="00423A2F" w:rsidRPr="00F5177B">
        <w:rPr>
          <w:bCs/>
          <w:color w:val="000000"/>
          <w:lang w:val="en-US"/>
        </w:rPr>
        <w:t xml:space="preserve"> </w:t>
      </w:r>
      <w:r w:rsidR="00423A2F">
        <w:rPr>
          <w:bCs/>
          <w:color w:val="000000"/>
          <w:lang w:val="en-US"/>
        </w:rPr>
        <w:t xml:space="preserve">į </w:t>
      </w:r>
      <w:proofErr w:type="spellStart"/>
      <w:r>
        <w:rPr>
          <w:bCs/>
          <w:color w:val="000000"/>
          <w:lang w:val="en-US"/>
        </w:rPr>
        <w:t>Anykščių</w:t>
      </w:r>
      <w:proofErr w:type="spellEnd"/>
      <w:r>
        <w:rPr>
          <w:bCs/>
          <w:color w:val="000000"/>
          <w:lang w:val="en-US"/>
        </w:rPr>
        <w:t xml:space="preserve"> </w:t>
      </w:r>
      <w:proofErr w:type="spellStart"/>
      <w:r>
        <w:rPr>
          <w:bCs/>
          <w:color w:val="000000"/>
          <w:lang w:val="en-US"/>
        </w:rPr>
        <w:t>rajono</w:t>
      </w:r>
      <w:proofErr w:type="spellEnd"/>
      <w:r>
        <w:rPr>
          <w:bCs/>
          <w:color w:val="000000"/>
          <w:lang w:val="en-US"/>
        </w:rPr>
        <w:t xml:space="preserve"> </w:t>
      </w:r>
      <w:proofErr w:type="spellStart"/>
      <w:r>
        <w:rPr>
          <w:bCs/>
          <w:color w:val="000000"/>
          <w:lang w:val="en-US"/>
        </w:rPr>
        <w:t>s</w:t>
      </w:r>
      <w:r w:rsidR="00423A2F">
        <w:rPr>
          <w:bCs/>
          <w:color w:val="000000"/>
          <w:lang w:val="en-US"/>
        </w:rPr>
        <w:t>avivaldybės</w:t>
      </w:r>
      <w:proofErr w:type="spellEnd"/>
      <w:r w:rsidR="00423A2F">
        <w:rPr>
          <w:bCs/>
          <w:color w:val="000000"/>
          <w:lang w:val="en-US"/>
        </w:rPr>
        <w:t xml:space="preserve"> </w:t>
      </w:r>
      <w:proofErr w:type="spellStart"/>
      <w:r>
        <w:rPr>
          <w:bCs/>
          <w:color w:val="000000"/>
          <w:lang w:val="en-US"/>
        </w:rPr>
        <w:t>administracijos</w:t>
      </w:r>
      <w:proofErr w:type="spellEnd"/>
      <w:r>
        <w:rPr>
          <w:bCs/>
          <w:color w:val="000000"/>
          <w:lang w:val="en-US"/>
        </w:rPr>
        <w:t xml:space="preserve"> </w:t>
      </w:r>
      <w:proofErr w:type="spellStart"/>
      <w:r w:rsidR="00423A2F">
        <w:rPr>
          <w:bCs/>
          <w:color w:val="000000"/>
          <w:lang w:val="en-US"/>
        </w:rPr>
        <w:t>Švietimo</w:t>
      </w:r>
      <w:proofErr w:type="spellEnd"/>
      <w:r w:rsidR="00423A2F">
        <w:rPr>
          <w:bCs/>
          <w:color w:val="000000"/>
          <w:lang w:val="en-US"/>
        </w:rPr>
        <w:t xml:space="preserve"> </w:t>
      </w:r>
      <w:proofErr w:type="spellStart"/>
      <w:r w:rsidR="00423A2F">
        <w:rPr>
          <w:bCs/>
          <w:color w:val="000000"/>
          <w:lang w:val="en-US"/>
        </w:rPr>
        <w:t>skyrių</w:t>
      </w:r>
      <w:proofErr w:type="spellEnd"/>
      <w:r w:rsidR="00812CE3">
        <w:rPr>
          <w:bCs/>
          <w:color w:val="000000"/>
          <w:lang w:val="en-US"/>
        </w:rPr>
        <w:t xml:space="preserve">: </w:t>
      </w:r>
      <w:r>
        <w:rPr>
          <w:bCs/>
          <w:color w:val="000000"/>
          <w:lang w:val="en-US"/>
        </w:rPr>
        <w:t xml:space="preserve">el. </w:t>
      </w:r>
      <w:proofErr w:type="spellStart"/>
      <w:r>
        <w:rPr>
          <w:bCs/>
          <w:color w:val="000000"/>
          <w:lang w:val="en-US"/>
        </w:rPr>
        <w:t>paštu</w:t>
      </w:r>
      <w:proofErr w:type="spellEnd"/>
      <w:r>
        <w:rPr>
          <w:bCs/>
          <w:color w:val="000000"/>
          <w:lang w:val="en-US"/>
        </w:rPr>
        <w:t xml:space="preserve"> </w:t>
      </w:r>
      <w:proofErr w:type="spellStart"/>
      <w:r w:rsidR="00812CE3">
        <w:rPr>
          <w:bCs/>
          <w:color w:val="000000"/>
          <w:lang w:val="en-US"/>
        </w:rPr>
        <w:t>pateikti</w:t>
      </w:r>
      <w:proofErr w:type="spellEnd"/>
      <w:r w:rsidR="00812CE3">
        <w:rPr>
          <w:bCs/>
          <w:color w:val="000000"/>
          <w:lang w:val="en-US"/>
        </w:rPr>
        <w:t xml:space="preserve"> </w:t>
      </w:r>
      <w:proofErr w:type="spellStart"/>
      <w:r w:rsidR="00812CE3" w:rsidRPr="009C45D6">
        <w:rPr>
          <w:bCs/>
          <w:color w:val="000000"/>
          <w:u w:val="single"/>
          <w:lang w:val="en-US"/>
        </w:rPr>
        <w:t>prašymą</w:t>
      </w:r>
      <w:proofErr w:type="spellEnd"/>
      <w:r w:rsidR="00812CE3">
        <w:rPr>
          <w:bCs/>
          <w:color w:val="000000"/>
          <w:lang w:val="en-US"/>
        </w:rPr>
        <w:t xml:space="preserve"> (</w:t>
      </w:r>
      <w:r w:rsidR="007C2A38">
        <w:rPr>
          <w:bCs/>
          <w:color w:val="000000"/>
          <w:lang w:val="en-US"/>
        </w:rPr>
        <w:t xml:space="preserve">forma </w:t>
      </w:r>
      <w:proofErr w:type="spellStart"/>
      <w:r w:rsidR="00812CE3">
        <w:rPr>
          <w:bCs/>
          <w:color w:val="000000"/>
          <w:lang w:val="en-US"/>
        </w:rPr>
        <w:t>pridedama</w:t>
      </w:r>
      <w:proofErr w:type="spellEnd"/>
      <w:r w:rsidR="00812CE3">
        <w:rPr>
          <w:bCs/>
          <w:color w:val="000000"/>
          <w:lang w:val="en-US"/>
        </w:rPr>
        <w:t>) d</w:t>
      </w:r>
      <w:proofErr w:type="spellStart"/>
      <w:r w:rsidR="00812CE3">
        <w:rPr>
          <w:color w:val="000000"/>
        </w:rPr>
        <w:t>ėl</w:t>
      </w:r>
      <w:proofErr w:type="spellEnd"/>
      <w:r w:rsidR="00001AFA">
        <w:rPr>
          <w:color w:val="000000"/>
        </w:rPr>
        <w:t xml:space="preserve"> vaiko</w:t>
      </w:r>
      <w:r w:rsidR="00812CE3">
        <w:rPr>
          <w:color w:val="000000"/>
        </w:rPr>
        <w:t xml:space="preserve"> priežiūros </w:t>
      </w:r>
      <w:r>
        <w:rPr>
          <w:color w:val="000000"/>
        </w:rPr>
        <w:t xml:space="preserve">paslaugų </w:t>
      </w:r>
      <w:r w:rsidR="00812CE3">
        <w:rPr>
          <w:color w:val="000000"/>
        </w:rPr>
        <w:t>švietimo įstaigoje</w:t>
      </w:r>
      <w:r w:rsidR="00063A30">
        <w:rPr>
          <w:bCs/>
          <w:color w:val="000000"/>
          <w:lang w:val="en-US"/>
        </w:rPr>
        <w:t xml:space="preserve"> </w:t>
      </w:r>
      <w:proofErr w:type="spellStart"/>
      <w:r w:rsidR="00812CE3">
        <w:rPr>
          <w:bCs/>
          <w:color w:val="000000"/>
          <w:lang w:val="en-US"/>
        </w:rPr>
        <w:t>ir</w:t>
      </w:r>
      <w:proofErr w:type="spellEnd"/>
      <w:r w:rsidR="00812CE3">
        <w:rPr>
          <w:bCs/>
          <w:color w:val="000000"/>
          <w:lang w:val="en-US"/>
        </w:rPr>
        <w:t xml:space="preserve"> </w:t>
      </w:r>
      <w:proofErr w:type="spellStart"/>
      <w:r w:rsidR="00063A30" w:rsidRPr="009C45D6">
        <w:rPr>
          <w:bCs/>
          <w:color w:val="000000"/>
          <w:u w:val="single"/>
          <w:lang w:val="en-US"/>
        </w:rPr>
        <w:t>darbdavių</w:t>
      </w:r>
      <w:proofErr w:type="spellEnd"/>
      <w:r w:rsidR="00063A30" w:rsidRPr="009C45D6">
        <w:rPr>
          <w:bCs/>
          <w:color w:val="000000"/>
          <w:u w:val="single"/>
          <w:lang w:val="en-US"/>
        </w:rPr>
        <w:t xml:space="preserve"> </w:t>
      </w:r>
      <w:proofErr w:type="spellStart"/>
      <w:r w:rsidR="00063A30" w:rsidRPr="009C45D6">
        <w:rPr>
          <w:bCs/>
          <w:color w:val="000000"/>
          <w:u w:val="single"/>
          <w:lang w:val="en-US"/>
        </w:rPr>
        <w:t>pažym</w:t>
      </w:r>
      <w:r w:rsidR="00812CE3" w:rsidRPr="009C45D6">
        <w:rPr>
          <w:bCs/>
          <w:color w:val="000000"/>
          <w:u w:val="single"/>
          <w:lang w:val="en-US"/>
        </w:rPr>
        <w:t>as</w:t>
      </w:r>
      <w:proofErr w:type="spellEnd"/>
      <w:r w:rsidR="00063A30">
        <w:rPr>
          <w:bCs/>
          <w:color w:val="000000"/>
          <w:lang w:val="en-US"/>
        </w:rPr>
        <w:t xml:space="preserve"> </w:t>
      </w:r>
      <w:r w:rsidR="00063A30" w:rsidRPr="002C1F27">
        <w:rPr>
          <w:color w:val="000000"/>
        </w:rPr>
        <w:t>dėl būtinumo atitinkamas funkcijas (darbus) atlikti darbo vietoje, arba kai vaik</w:t>
      </w:r>
      <w:r w:rsidR="00001AFA">
        <w:rPr>
          <w:color w:val="000000"/>
        </w:rPr>
        <w:t>o</w:t>
      </w:r>
      <w:r w:rsidR="00063A30" w:rsidRPr="002C1F27">
        <w:rPr>
          <w:color w:val="000000"/>
        </w:rPr>
        <w:t xml:space="preserve"> priežiūros neįmanoma užtikrinti namuose, t. y. į darbą privalo eiti ir būtinąsias funkcijas (darbus) atlikti abu tėvai (</w:t>
      </w:r>
      <w:r w:rsidR="00001AFA">
        <w:rPr>
          <w:color w:val="000000"/>
        </w:rPr>
        <w:t xml:space="preserve">įtėviai, </w:t>
      </w:r>
      <w:r w:rsidR="00063A30" w:rsidRPr="002C1F27">
        <w:rPr>
          <w:color w:val="000000"/>
        </w:rPr>
        <w:t>globėjai) ir nėra galimybės palikti vaiko namuose, pasitelkiant kitų asmenų pagalbą</w:t>
      </w:r>
      <w:r w:rsidR="00812CE3">
        <w:rPr>
          <w:color w:val="000000"/>
        </w:rPr>
        <w:t xml:space="preserve">. </w:t>
      </w:r>
    </w:p>
    <w:p w:rsidR="00423A2F" w:rsidRPr="009C45D6" w:rsidRDefault="007C2A38" w:rsidP="00063A30">
      <w:pPr>
        <w:tabs>
          <w:tab w:val="left" w:pos="993"/>
        </w:tabs>
        <w:spacing w:line="360" w:lineRule="auto"/>
        <w:jc w:val="both"/>
        <w:rPr>
          <w:u w:val="single"/>
        </w:rPr>
      </w:pPr>
      <w:r>
        <w:rPr>
          <w:color w:val="000000"/>
        </w:rPr>
        <w:tab/>
      </w:r>
      <w:r w:rsidR="00812CE3" w:rsidRPr="009C45D6">
        <w:rPr>
          <w:color w:val="000000"/>
          <w:u w:val="single"/>
        </w:rPr>
        <w:t xml:space="preserve">Švietimo įstaigą galės lankyti </w:t>
      </w:r>
      <w:proofErr w:type="spellStart"/>
      <w:r w:rsidR="00423A2F" w:rsidRPr="009C45D6">
        <w:rPr>
          <w:u w:val="single"/>
          <w:lang w:val="en-US"/>
        </w:rPr>
        <w:t>vaikas</w:t>
      </w:r>
      <w:proofErr w:type="spellEnd"/>
      <w:r w:rsidR="00812CE3" w:rsidRPr="009C45D6">
        <w:rPr>
          <w:u w:val="single"/>
          <w:lang w:val="en-US"/>
        </w:rPr>
        <w:t>, kuri</w:t>
      </w:r>
      <w:r w:rsidR="00816C79" w:rsidRPr="009C45D6">
        <w:rPr>
          <w:u w:val="single"/>
          <w:lang w:val="en-US"/>
        </w:rPr>
        <w:t>s</w:t>
      </w:r>
      <w:r w:rsidR="00423A2F" w:rsidRPr="009C45D6">
        <w:rPr>
          <w:u w:val="single"/>
          <w:lang w:val="en-US"/>
        </w:rPr>
        <w:t>:</w:t>
      </w:r>
    </w:p>
    <w:p w:rsidR="00423A2F" w:rsidRPr="00D05CE4" w:rsidRDefault="00423A2F" w:rsidP="00063A30">
      <w:pPr>
        <w:tabs>
          <w:tab w:val="left" w:pos="993"/>
        </w:tabs>
        <w:spacing w:line="360" w:lineRule="auto"/>
        <w:jc w:val="both"/>
      </w:pPr>
      <w:r>
        <w:rPr>
          <w:lang w:val="en-US"/>
        </w:rPr>
        <w:tab/>
      </w:r>
      <w:r w:rsidR="00063A30">
        <w:rPr>
          <w:lang w:val="en-US"/>
        </w:rPr>
        <w:t>-</w:t>
      </w:r>
      <w:r>
        <w:rPr>
          <w:lang w:val="en-US"/>
        </w:rPr>
        <w:t xml:space="preserve"> </w:t>
      </w:r>
      <w:proofErr w:type="spellStart"/>
      <w:r w:rsidRPr="00D05CE4">
        <w:rPr>
          <w:lang w:val="en-US"/>
        </w:rPr>
        <w:t>neserga</w:t>
      </w:r>
      <w:proofErr w:type="spellEnd"/>
      <w:r w:rsidRPr="00D05CE4">
        <w:rPr>
          <w:lang w:val="en-US"/>
        </w:rPr>
        <w:t xml:space="preserve"> </w:t>
      </w:r>
      <w:proofErr w:type="spellStart"/>
      <w:r w:rsidRPr="00D05CE4">
        <w:rPr>
          <w:lang w:val="en-US"/>
        </w:rPr>
        <w:t>lėtinėmis</w:t>
      </w:r>
      <w:proofErr w:type="spellEnd"/>
      <w:r w:rsidRPr="00D05CE4">
        <w:rPr>
          <w:lang w:val="en-US"/>
        </w:rPr>
        <w:t xml:space="preserve"> </w:t>
      </w:r>
      <w:proofErr w:type="spellStart"/>
      <w:r w:rsidRPr="00D05CE4">
        <w:rPr>
          <w:lang w:val="en-US"/>
        </w:rPr>
        <w:t>ligomis</w:t>
      </w:r>
      <w:proofErr w:type="spellEnd"/>
      <w:r w:rsidRPr="00D05CE4">
        <w:rPr>
          <w:lang w:val="en-US"/>
        </w:rPr>
        <w:t xml:space="preserve">, </w:t>
      </w:r>
      <w:proofErr w:type="spellStart"/>
      <w:r w:rsidRPr="00D05CE4">
        <w:rPr>
          <w:lang w:val="en-US"/>
        </w:rPr>
        <w:t>nurodytomis</w:t>
      </w:r>
      <w:proofErr w:type="spellEnd"/>
      <w:r w:rsidRPr="00D05CE4">
        <w:rPr>
          <w:lang w:val="en-US"/>
        </w:rPr>
        <w:t xml:space="preserve"> </w:t>
      </w:r>
      <w:proofErr w:type="spellStart"/>
      <w:r w:rsidRPr="00D05CE4">
        <w:rPr>
          <w:lang w:val="en-US"/>
        </w:rPr>
        <w:t>Sunkių</w:t>
      </w:r>
      <w:proofErr w:type="spellEnd"/>
      <w:r w:rsidRPr="00D05CE4">
        <w:rPr>
          <w:lang w:val="en-US"/>
        </w:rPr>
        <w:t xml:space="preserve"> </w:t>
      </w:r>
      <w:proofErr w:type="spellStart"/>
      <w:r w:rsidRPr="00D05CE4">
        <w:rPr>
          <w:lang w:val="en-US"/>
        </w:rPr>
        <w:t>lėtinių</w:t>
      </w:r>
      <w:proofErr w:type="spellEnd"/>
      <w:r w:rsidRPr="00D05CE4">
        <w:rPr>
          <w:lang w:val="en-US"/>
        </w:rPr>
        <w:t xml:space="preserve"> </w:t>
      </w:r>
      <w:proofErr w:type="spellStart"/>
      <w:r w:rsidRPr="00D05CE4">
        <w:rPr>
          <w:lang w:val="en-US"/>
        </w:rPr>
        <w:t>ligų</w:t>
      </w:r>
      <w:proofErr w:type="spellEnd"/>
      <w:r w:rsidRPr="00D05CE4">
        <w:rPr>
          <w:lang w:val="en-US"/>
        </w:rPr>
        <w:t xml:space="preserve">, </w:t>
      </w:r>
      <w:proofErr w:type="spellStart"/>
      <w:r w:rsidRPr="00D05CE4">
        <w:rPr>
          <w:lang w:val="en-US"/>
        </w:rPr>
        <w:t>dėl</w:t>
      </w:r>
      <w:proofErr w:type="spellEnd"/>
      <w:r w:rsidRPr="00D05CE4">
        <w:rPr>
          <w:lang w:val="en-US"/>
        </w:rPr>
        <w:t xml:space="preserve"> </w:t>
      </w:r>
      <w:proofErr w:type="spellStart"/>
      <w:r w:rsidRPr="00D05CE4">
        <w:rPr>
          <w:lang w:val="en-US"/>
        </w:rPr>
        <w:t>kurių</w:t>
      </w:r>
      <w:proofErr w:type="spellEnd"/>
      <w:r w:rsidRPr="00D05CE4">
        <w:rPr>
          <w:lang w:val="en-US"/>
        </w:rPr>
        <w:t xml:space="preserve"> </w:t>
      </w:r>
      <w:r w:rsidRPr="00D05CE4">
        <w:t>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w:t>
      </w:r>
    </w:p>
    <w:p w:rsidR="00423A2F" w:rsidRPr="00D05CE4" w:rsidRDefault="00423A2F" w:rsidP="00063A30">
      <w:pPr>
        <w:tabs>
          <w:tab w:val="left" w:pos="993"/>
        </w:tabs>
        <w:spacing w:after="120" w:line="360" w:lineRule="auto"/>
        <w:jc w:val="both"/>
      </w:pPr>
      <w:r>
        <w:rPr>
          <w:rFonts w:eastAsia="Calibri"/>
        </w:rPr>
        <w:tab/>
      </w:r>
      <w:r w:rsidR="00063A30">
        <w:rPr>
          <w:rFonts w:eastAsia="Calibri"/>
        </w:rPr>
        <w:t>-</w:t>
      </w:r>
      <w:r>
        <w:rPr>
          <w:rFonts w:eastAsia="Calibri"/>
        </w:rPr>
        <w:t xml:space="preserve"> </w:t>
      </w:r>
      <w:r w:rsidRPr="00D05CE4">
        <w:rPr>
          <w:rFonts w:eastAsia="Calibri"/>
        </w:rPr>
        <w:t xml:space="preserve">negyvena kartu su asmenimis priskirtinais rizikos grupėms </w:t>
      </w:r>
      <w:r w:rsidRPr="00D05CE4">
        <w:t>(vyresnio nei 60 m. amžiaus asmenims ir (arba) sergantiems lėtinėmis ligomis, nurodytomis Sunkių lėtinių ligų, dėl kurių ekstremaliosios situacijos ar karantino laikotarpiu asmeniui išduodamas nedarbingumo pažymėjimas, sąraše, patvirtintame Lietuvos Respublikos sveikatos apsaugos ministro 2020 m. kovo 23 d. įsakymu Nr. V-483 „Dėl Sunkių lėtinių ligų, dėl kurių ekstremaliosios situacijos ar karantino laikotarpiu asmeniui išduodamas nedarbingumo pažymėjimas, sąrašo patvirtinimo“: žmogaus imunodeficito viruso liga; piktybiniai navikai (jei liga diagnozuota ar buvo paūmėjimas ir jei po taikyto gydymo pabaigos nepraėjo 2 metai); cukrinis diabetas; širdies ir kraujagyslių ligos su lėtiniu širdies nepakankamumu 2</w:t>
      </w:r>
      <w:r>
        <w:t>-</w:t>
      </w:r>
      <w:r w:rsidRPr="00D05CE4">
        <w:t>4 laipsnio; lėtinės kvėpavimo organų ligos su  kvėpavimo nepakankamumu; lėtinės inkstų ligos su inkstų nepakankamumu; būklė po autologinės kaulų čiulpų ir organų transplantacijos; ligos, kurios šiuo metu gydomos bendra ar selektyvia chemoterapijas ar radioterapija ir ligos, po kurių gydymo šiais metodais pabaigos nepraėjo 2 metai; ligos, kurios šiuo metu gydomos imunosupresija atitinkančia metilprednizolono 10 mg/kg per dieną ir ligos, nuo kurių gydymo šiuo būdu pabaigos nepraėjo 6 mėnesiai; įgimtas imunodeficitas; kitos sunkios lėtinės ligos, kai taikomas imunosupresinis gydymas).</w:t>
      </w:r>
    </w:p>
    <w:p w:rsidR="00816C79" w:rsidRDefault="00001AFA" w:rsidP="00423A2F">
      <w:pPr>
        <w:spacing w:line="360" w:lineRule="auto"/>
        <w:ind w:firstLine="720"/>
        <w:jc w:val="both"/>
        <w:rPr>
          <w:color w:val="000000"/>
        </w:rPr>
      </w:pPr>
      <w:r w:rsidRPr="00460E82">
        <w:rPr>
          <w:color w:val="000000"/>
        </w:rPr>
        <w:lastRenderedPageBreak/>
        <w:t xml:space="preserve"> Pateikdami prašymą pagal pridedamą formą, Jūs patvirtinate aukščiau išvardytas sąlygas.</w:t>
      </w:r>
      <w:r>
        <w:rPr>
          <w:color w:val="000000"/>
          <w:u w:val="single"/>
        </w:rPr>
        <w:t xml:space="preserve"> </w:t>
      </w:r>
      <w:r w:rsidR="003B43C3" w:rsidRPr="006565B0">
        <w:rPr>
          <w:color w:val="000000"/>
          <w:u w:val="single"/>
        </w:rPr>
        <w:t>Prašymą su pridedamomis darbdavių pažymomis</w:t>
      </w:r>
      <w:r w:rsidR="003B43C3">
        <w:rPr>
          <w:color w:val="000000"/>
        </w:rPr>
        <w:t xml:space="preserve"> pateikti el. paštu </w:t>
      </w:r>
      <w:hyperlink r:id="rId4" w:history="1">
        <w:r w:rsidR="003B43C3" w:rsidRPr="00CB2704">
          <w:rPr>
            <w:rStyle w:val="Hipersaitas"/>
          </w:rPr>
          <w:t>nila.melyniene@anyksciai.lt</w:t>
        </w:r>
      </w:hyperlink>
      <w:r w:rsidR="009C45D6">
        <w:rPr>
          <w:color w:val="000000"/>
        </w:rPr>
        <w:t>.</w:t>
      </w:r>
      <w:r w:rsidR="003B43C3">
        <w:rPr>
          <w:color w:val="000000"/>
        </w:rPr>
        <w:t xml:space="preserve"> </w:t>
      </w:r>
      <w:r w:rsidR="009C45D6">
        <w:rPr>
          <w:color w:val="000000"/>
        </w:rPr>
        <w:t>T</w:t>
      </w:r>
      <w:r w:rsidR="003B43C3">
        <w:rPr>
          <w:color w:val="000000"/>
        </w:rPr>
        <w:t>el</w:t>
      </w:r>
      <w:r w:rsidR="00570CB6">
        <w:rPr>
          <w:color w:val="000000"/>
        </w:rPr>
        <w:t>efona</w:t>
      </w:r>
      <w:r w:rsidR="00816C79">
        <w:rPr>
          <w:color w:val="000000"/>
        </w:rPr>
        <w:t>i</w:t>
      </w:r>
      <w:r w:rsidR="00570CB6">
        <w:rPr>
          <w:color w:val="000000"/>
        </w:rPr>
        <w:t xml:space="preserve"> pasiteirauti</w:t>
      </w:r>
      <w:r w:rsidR="00816C79">
        <w:rPr>
          <w:color w:val="000000"/>
        </w:rPr>
        <w:t>:</w:t>
      </w:r>
      <w:r w:rsidR="003B43C3">
        <w:rPr>
          <w:color w:val="000000"/>
        </w:rPr>
        <w:t xml:space="preserve"> 8 618 48 192</w:t>
      </w:r>
      <w:r w:rsidR="00816C79">
        <w:rPr>
          <w:color w:val="000000"/>
        </w:rPr>
        <w:t xml:space="preserve"> arba 8 615 38 279</w:t>
      </w:r>
      <w:r w:rsidR="00570CB6">
        <w:rPr>
          <w:color w:val="000000"/>
        </w:rPr>
        <w:t>.</w:t>
      </w:r>
      <w:r w:rsidR="007C2A38">
        <w:rPr>
          <w:color w:val="000000"/>
        </w:rPr>
        <w:t xml:space="preserve"> </w:t>
      </w:r>
    </w:p>
    <w:p w:rsidR="00423A2F" w:rsidRDefault="007C2A38" w:rsidP="00423A2F">
      <w:pPr>
        <w:spacing w:line="360" w:lineRule="auto"/>
        <w:ind w:firstLine="720"/>
        <w:jc w:val="both"/>
        <w:rPr>
          <w:color w:val="000000"/>
        </w:rPr>
      </w:pPr>
      <w:r>
        <w:rPr>
          <w:color w:val="000000"/>
        </w:rPr>
        <w:t xml:space="preserve">Švietimo skyrius, įvertinęs visas aplinkybes, priims sprendimą dėl galimybės šiuo laikotarpiu </w:t>
      </w:r>
      <w:r w:rsidR="006565B0">
        <w:rPr>
          <w:color w:val="000000"/>
        </w:rPr>
        <w:t xml:space="preserve">Jūsų vaikui </w:t>
      </w:r>
      <w:r>
        <w:rPr>
          <w:color w:val="000000"/>
        </w:rPr>
        <w:t>teikti priežiūros paslaugas švietimo įstaigoje. Sprendim</w:t>
      </w:r>
      <w:r w:rsidR="006565B0">
        <w:rPr>
          <w:color w:val="000000"/>
        </w:rPr>
        <w:t>as tėvams (</w:t>
      </w:r>
      <w:r w:rsidR="00001AFA">
        <w:rPr>
          <w:color w:val="000000"/>
        </w:rPr>
        <w:t xml:space="preserve">įtėviams, </w:t>
      </w:r>
      <w:r w:rsidR="006565B0">
        <w:rPr>
          <w:color w:val="000000"/>
        </w:rPr>
        <w:t>globėjams)</w:t>
      </w:r>
      <w:r>
        <w:rPr>
          <w:color w:val="000000"/>
        </w:rPr>
        <w:t xml:space="preserve"> </w:t>
      </w:r>
      <w:r w:rsidR="006565B0">
        <w:rPr>
          <w:color w:val="000000"/>
        </w:rPr>
        <w:t>bus pateiktas</w:t>
      </w:r>
      <w:r>
        <w:rPr>
          <w:color w:val="000000"/>
        </w:rPr>
        <w:t xml:space="preserve"> prašyme nurodytu el. paštu</w:t>
      </w:r>
      <w:r w:rsidR="00FC55BE">
        <w:rPr>
          <w:color w:val="000000"/>
        </w:rPr>
        <w:t xml:space="preserve"> </w:t>
      </w:r>
      <w:r>
        <w:rPr>
          <w:color w:val="000000"/>
        </w:rPr>
        <w:t>arba</w:t>
      </w:r>
      <w:r w:rsidR="00FC55BE">
        <w:rPr>
          <w:color w:val="000000"/>
        </w:rPr>
        <w:t xml:space="preserve"> gauto prašymo e</w:t>
      </w:r>
      <w:r>
        <w:rPr>
          <w:color w:val="000000"/>
        </w:rPr>
        <w:t>l. pašto adresu</w:t>
      </w:r>
      <w:r w:rsidR="006565B0">
        <w:rPr>
          <w:color w:val="000000"/>
        </w:rPr>
        <w:t xml:space="preserve"> per </w:t>
      </w:r>
      <w:r w:rsidR="00001AFA">
        <w:rPr>
          <w:color w:val="000000"/>
        </w:rPr>
        <w:t>dvi</w:t>
      </w:r>
      <w:r w:rsidR="006565B0">
        <w:rPr>
          <w:color w:val="000000"/>
        </w:rPr>
        <w:t xml:space="preserve"> darbo dien</w:t>
      </w:r>
      <w:r w:rsidR="00001AFA">
        <w:rPr>
          <w:color w:val="000000"/>
        </w:rPr>
        <w:t>as</w:t>
      </w:r>
      <w:r w:rsidR="00FC55BE">
        <w:rPr>
          <w:color w:val="000000"/>
        </w:rPr>
        <w:t>.</w:t>
      </w:r>
    </w:p>
    <w:p w:rsidR="007C2A38" w:rsidRDefault="007C2A38" w:rsidP="00423A2F">
      <w:pPr>
        <w:spacing w:line="360" w:lineRule="auto"/>
        <w:ind w:firstLine="720"/>
        <w:jc w:val="both"/>
        <w:rPr>
          <w:color w:val="000000"/>
        </w:rPr>
      </w:pPr>
    </w:p>
    <w:p w:rsidR="005E2741" w:rsidRDefault="00FC55BE">
      <w:r>
        <w:t>PRIDEDAMA</w:t>
      </w:r>
      <w:r w:rsidR="006565B0">
        <w:t xml:space="preserve">. </w:t>
      </w:r>
      <w:r w:rsidR="009C45D6">
        <w:t>Prašymo dėl vaiko priežiūros paslaugų forma.</w:t>
      </w:r>
    </w:p>
    <w:p w:rsidR="009C45D6" w:rsidRDefault="00816C79" w:rsidP="00816C79">
      <w:pPr>
        <w:pStyle w:val="Pavadinimas"/>
        <w:tabs>
          <w:tab w:val="left" w:pos="11033"/>
          <w:tab w:val="left" w:pos="11968"/>
        </w:tabs>
      </w:pPr>
      <w:r w:rsidRPr="00421631">
        <w:t xml:space="preserve">                                         </w:t>
      </w:r>
      <w:r>
        <w:t xml:space="preserve">                                                </w:t>
      </w:r>
    </w:p>
    <w:p w:rsidR="009C45D6" w:rsidRDefault="009C45D6" w:rsidP="00816C79">
      <w:pPr>
        <w:pStyle w:val="Pavadinimas"/>
        <w:tabs>
          <w:tab w:val="left" w:pos="11033"/>
          <w:tab w:val="left" w:pos="11968"/>
        </w:tabs>
      </w:pPr>
    </w:p>
    <w:sectPr w:rsidR="009C45D6">
      <w:pgSz w:w="12240" w:h="15840"/>
      <w:pgMar w:top="1701" w:right="567"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mbria">
    <w:panose1 w:val="02040503050406030204"/>
    <w:charset w:val="BA"/>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396"/>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4096"/>
    <w:rsid w:val="00001AFA"/>
    <w:rsid w:val="00063A30"/>
    <w:rsid w:val="00271085"/>
    <w:rsid w:val="003A4096"/>
    <w:rsid w:val="003B43C3"/>
    <w:rsid w:val="00423A2F"/>
    <w:rsid w:val="00460E82"/>
    <w:rsid w:val="005542E1"/>
    <w:rsid w:val="00570CB6"/>
    <w:rsid w:val="005C06AC"/>
    <w:rsid w:val="006353A6"/>
    <w:rsid w:val="006565B0"/>
    <w:rsid w:val="007C2A38"/>
    <w:rsid w:val="00812CE3"/>
    <w:rsid w:val="00816C79"/>
    <w:rsid w:val="00997779"/>
    <w:rsid w:val="009C45D6"/>
    <w:rsid w:val="00FC55B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1133720-7E70-4541-B25C-2216C50B76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rastasis">
    <w:name w:val="Normal"/>
    <w:qFormat/>
    <w:rsid w:val="00423A2F"/>
    <w:pPr>
      <w:spacing w:after="0" w:line="240" w:lineRule="auto"/>
    </w:pPr>
    <w:rPr>
      <w:rFonts w:ascii="Times New Roman" w:eastAsia="Times New Roman" w:hAnsi="Times New Roman" w:cs="Times New Roman"/>
      <w:sz w:val="24"/>
      <w:szCs w:val="24"/>
      <w:lang w:val="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Sraopastraipa">
    <w:name w:val="List Paragraph"/>
    <w:aliases w:val="Bullet List,FooterText,List Paragraph1,Colorful List Accent 1,numbered,Paragraphe de liste1,列出段落,列出段落1,Bulletr List Paragraph,List Paragraph2,List Paragraph21,Párrafo de lista1,Parágrafo da Lista1,リスト段落1,Plan,Dot pt,F5 List Paragraph,Fo"/>
    <w:basedOn w:val="prastasis"/>
    <w:link w:val="SraopastraipaDiagrama"/>
    <w:uiPriority w:val="34"/>
    <w:qFormat/>
    <w:rsid w:val="00423A2F"/>
    <w:pPr>
      <w:spacing w:after="160" w:line="259" w:lineRule="auto"/>
      <w:ind w:left="720"/>
      <w:contextualSpacing/>
    </w:pPr>
    <w:rPr>
      <w:rFonts w:asciiTheme="minorHAnsi" w:eastAsiaTheme="minorHAnsi" w:hAnsiTheme="minorHAnsi" w:cstheme="minorBidi"/>
      <w:sz w:val="22"/>
      <w:szCs w:val="22"/>
    </w:rPr>
  </w:style>
  <w:style w:type="character" w:customStyle="1" w:styleId="SraopastraipaDiagrama">
    <w:name w:val="Sąrašo pastraipa Diagrama"/>
    <w:aliases w:val="Bullet List Diagrama,FooterText Diagrama,List Paragraph1 Diagrama,Colorful List Accent 1 Diagrama,numbered Diagrama,Paragraphe de liste1 Diagrama,列出段落 Diagrama,列出段落1 Diagrama,Bulletr List Paragraph Diagrama,リスト段落1 Diagrama"/>
    <w:basedOn w:val="Numatytasispastraiposriftas"/>
    <w:link w:val="Sraopastraipa"/>
    <w:uiPriority w:val="34"/>
    <w:qFormat/>
    <w:locked/>
    <w:rsid w:val="00423A2F"/>
    <w:rPr>
      <w:lang w:val="lt-LT"/>
    </w:rPr>
  </w:style>
  <w:style w:type="character" w:styleId="Hipersaitas">
    <w:name w:val="Hyperlink"/>
    <w:basedOn w:val="Numatytasispastraiposriftas"/>
    <w:uiPriority w:val="99"/>
    <w:unhideWhenUsed/>
    <w:rsid w:val="003B43C3"/>
    <w:rPr>
      <w:color w:val="0000FF" w:themeColor="hyperlink"/>
      <w:u w:val="single"/>
    </w:rPr>
  </w:style>
  <w:style w:type="paragraph" w:styleId="Pavadinimas">
    <w:name w:val="Title"/>
    <w:basedOn w:val="prastasis"/>
    <w:link w:val="PavadinimasDiagrama"/>
    <w:uiPriority w:val="99"/>
    <w:qFormat/>
    <w:rsid w:val="00816C79"/>
    <w:pPr>
      <w:jc w:val="center"/>
    </w:pPr>
    <w:rPr>
      <w:b/>
      <w:bCs/>
    </w:rPr>
  </w:style>
  <w:style w:type="character" w:customStyle="1" w:styleId="PavadinimasDiagrama">
    <w:name w:val="Pavadinimas Diagrama"/>
    <w:basedOn w:val="Numatytasispastraiposriftas"/>
    <w:link w:val="Pavadinimas"/>
    <w:uiPriority w:val="99"/>
    <w:rsid w:val="00816C79"/>
    <w:rPr>
      <w:rFonts w:ascii="Times New Roman" w:eastAsia="Times New Roman" w:hAnsi="Times New Roman" w:cs="Times New Roman"/>
      <w:b/>
      <w:bCs/>
      <w:sz w:val="24"/>
      <w:szCs w:val="24"/>
      <w:lang w:val="lt-L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mailto:nila.melyniene@anyksciai.l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2168</Words>
  <Characters>1237</Characters>
  <Application>Microsoft Office Word</Application>
  <DocSecurity>0</DocSecurity>
  <Lines>10</Lines>
  <Paragraphs>6</Paragraphs>
  <ScaleCrop>false</ScaleCrop>
  <HeadingPairs>
    <vt:vector size="4" baseType="variant">
      <vt:variant>
        <vt:lpstr>Pavadinimas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3399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Nila Melyniene</dc:creator>
  <cp:keywords/>
  <dc:description/>
  <cp:lastModifiedBy>AVP</cp:lastModifiedBy>
  <cp:revision>2</cp:revision>
  <dcterms:created xsi:type="dcterms:W3CDTF">2020-04-28T10:13:00Z</dcterms:created>
  <dcterms:modified xsi:type="dcterms:W3CDTF">2020-04-28T10:13:00Z</dcterms:modified>
</cp:coreProperties>
</file>